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240" w:before="0" w:line="276" w:lineRule="auto"/>
        <w:ind w:left="786" w:right="0" w:hanging="360"/>
        <w:jc w:val="left"/>
        <w:rPr>
          <w:b w:val="0"/>
          <w:i w:val="1"/>
          <w:smallCaps w:val="0"/>
          <w:strike w:val="0"/>
          <w:color w:val="000000"/>
          <w:sz w:val="20"/>
          <w:szCs w:val="20"/>
          <w:u w:val="none"/>
          <w:shd w:fill="auto" w:val="clear"/>
          <w:vertAlign w:val="baseline"/>
        </w:rPr>
      </w:pPr>
      <w:r w:rsidDel="00000000" w:rsidR="00000000" w:rsidRPr="00000000">
        <w:rPr>
          <w:rFonts w:ascii="Arial" w:cs="Arial" w:eastAsia="Arial" w:hAnsi="Arial"/>
          <w:b w:val="0"/>
          <w:i w:val="1"/>
          <w:smallCaps w:val="0"/>
          <w:strike w:val="0"/>
          <w:color w:val="000000"/>
          <w:sz w:val="20"/>
          <w:szCs w:val="20"/>
          <w:u w:val="none"/>
          <w:shd w:fill="auto" w:val="clear"/>
          <w:vertAlign w:val="baseline"/>
          <w:rtl w:val="0"/>
        </w:rPr>
        <w:t xml:space="preserve">Em implantação:</w:t>
      </w:r>
    </w:p>
    <w:p w:rsidR="00000000" w:rsidDel="00000000" w:rsidP="00000000" w:rsidRDefault="00000000" w:rsidRPr="00000000" w14:paraId="00000001">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b w:val="0"/>
          <w:i w:val="1"/>
          <w:smallCaps w:val="0"/>
          <w:strike w:val="0"/>
          <w:color w:val="000000"/>
          <w:sz w:val="20"/>
          <w:szCs w:val="20"/>
          <w:u w:val="none"/>
          <w:shd w:fill="auto" w:val="clear"/>
          <w:vertAlign w:val="baseline"/>
        </w:rPr>
      </w:pPr>
      <w:r w:rsidDel="00000000" w:rsidR="00000000" w:rsidRPr="00000000">
        <w:rPr>
          <w:rFonts w:ascii="Arial" w:cs="Arial" w:eastAsia="Arial" w:hAnsi="Arial"/>
          <w:b w:val="0"/>
          <w:i w:val="1"/>
          <w:smallCaps w:val="0"/>
          <w:strike w:val="0"/>
          <w:color w:val="000000"/>
          <w:sz w:val="20"/>
          <w:szCs w:val="20"/>
          <w:u w:val="none"/>
          <w:shd w:fill="auto" w:val="clear"/>
          <w:vertAlign w:val="baseline"/>
          <w:rtl w:val="0"/>
        </w:rPr>
        <w:t xml:space="preserve">Rede Amazônica de Bionegócios.</w:t>
      </w:r>
    </w:p>
    <w:p w:rsidR="00000000" w:rsidDel="00000000" w:rsidP="00000000" w:rsidRDefault="00000000" w:rsidRPr="00000000" w14:paraId="00000002">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3">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567"/>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Trata-se de um Software Web para registro e divulgação de informações de laboratórios de prestação de serviços especializados em CT&amp;I em segmentos de interesse estratégico da BioTec-Amazônia. </w:t>
      </w:r>
    </w:p>
    <w:p w:rsidR="00000000" w:rsidDel="00000000" w:rsidP="00000000" w:rsidRDefault="00000000" w:rsidRPr="00000000" w14:paraId="00000004">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567"/>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Para cada laboratório, o software irá permitir que seu coordenador cadastre informações sobre a sua qualificação, os ensaios oferecidos, e sua equipe técnica (com possibilidade de vínculo ao currículo Lattes de cada membro). Para os usuários finais, o software irá oferecer uma vitrine virtual dos ensaios oferecidos por cada laboratório, além de fornecer formas de contato imediato para contratação dos serviços. Do ponto de vista do coordenador do laboratório, o software irá atuar como uma vitrine virtual para divulgação do seu portfólio de serviços especializados.</w:t>
      </w:r>
    </w:p>
    <w:p w:rsidR="00000000" w:rsidDel="00000000" w:rsidP="00000000" w:rsidRDefault="00000000" w:rsidRPr="00000000" w14:paraId="00000005">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567"/>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O software possui como público alvo principal o visitante, identificado com a </w:t>
      </w:r>
      <w:r w:rsidDel="00000000" w:rsidR="00000000" w:rsidRPr="00000000">
        <w:rPr>
          <w:rFonts w:ascii="Arial" w:cs="Arial" w:eastAsia="Arial" w:hAnsi="Arial"/>
          <w:b w:val="0"/>
          <w:i w:val="1"/>
          <w:smallCaps w:val="0"/>
          <w:strike w:val="0"/>
          <w:color w:val="000000"/>
          <w:sz w:val="20"/>
          <w:szCs w:val="20"/>
          <w:u w:val="none"/>
          <w:shd w:fill="auto" w:val="clear"/>
          <w:vertAlign w:val="baseline"/>
          <w:rtl w:val="0"/>
        </w:rPr>
        <w:t xml:space="preserve">persona</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de um empresário interessado em obter informações sobre serviços especializados necessários na sua cadeia produtiva. Para esse empresário, serão fornecidas informações sobre os serviços e laboratórios, organizados por segmentos e áreas de conhecimento. Quando o empresário solicitar contato com algum dos laboratórios relacionados a mensagem eletrônica será direcionada simultaneamente para a coordenação do laboratório e para o corpo técnico da BioTec-Amazônia.</w:t>
      </w:r>
    </w:p>
    <w:p w:rsidR="00000000" w:rsidDel="00000000" w:rsidP="00000000" w:rsidRDefault="00000000" w:rsidRPr="00000000" w14:paraId="00000006">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567"/>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Para os gestores da BioTec-Amazônia, este software irá contar com a integração do (a): </w:t>
      </w:r>
    </w:p>
    <w:p w:rsidR="00000000" w:rsidDel="00000000" w:rsidP="00000000" w:rsidRDefault="00000000" w:rsidRPr="00000000" w14:paraId="00000007">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b w:val="0"/>
          <w:i w:val="0"/>
          <w:smallCaps w:val="0"/>
          <w:strike w:val="0"/>
          <w:color w:val="000000"/>
          <w:sz w:val="10"/>
          <w:szCs w:val="10"/>
          <w:u w:val="none"/>
          <w:shd w:fill="auto" w:val="clear"/>
          <w:vertAlign w:val="baseline"/>
        </w:rPr>
      </w:pPr>
      <w:r w:rsidDel="00000000" w:rsidR="00000000" w:rsidRPr="00000000">
        <w:rPr>
          <w:rtl w:val="0"/>
        </w:rPr>
      </w:r>
    </w:p>
    <w:p w:rsidR="00000000" w:rsidDel="00000000" w:rsidP="00000000" w:rsidRDefault="00000000" w:rsidRPr="00000000" w14:paraId="00000008">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Observatório de Ciência, Tecnologia e Inovação (do Governo do Estado do Pará) para identificar e exibir laboratórios que estejam vinculados com as áreas prioritárias da BioTec-Amazônia;</w:t>
      </w:r>
    </w:p>
    <w:p w:rsidR="00000000" w:rsidDel="00000000" w:rsidP="00000000" w:rsidRDefault="00000000" w:rsidRPr="00000000" w14:paraId="0000000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A">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Plataforma Lattes (do CNPq) para propiciar o mapeamento de pesquisadores que atuam em áreas prioritárias da BioTec-Amazônia e que estejam ou não vinculados aos laboratórios cadastrados.</w:t>
      </w:r>
    </w:p>
    <w:p w:rsidR="00000000" w:rsidDel="00000000" w:rsidP="00000000" w:rsidRDefault="00000000" w:rsidRPr="00000000" w14:paraId="0000000B">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C">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Abaixo ilustração da tela do Menu Principal.   </w:t>
      </w:r>
      <w:r w:rsidDel="00000000" w:rsidR="00000000" w:rsidRPr="00000000">
        <w:drawing>
          <wp:anchor allowOverlap="1" behindDoc="0" distB="0" distT="0" distL="0" distR="0" hidden="0" layoutInCell="1" locked="0" relativeHeight="0" simplePos="0">
            <wp:simplePos x="0" y="0"/>
            <wp:positionH relativeFrom="column">
              <wp:posOffset>-1904</wp:posOffset>
            </wp:positionH>
            <wp:positionV relativeFrom="paragraph">
              <wp:posOffset>206375</wp:posOffset>
            </wp:positionV>
            <wp:extent cx="5287645" cy="3044825"/>
            <wp:effectExtent b="0" l="0" r="0" t="0"/>
            <wp:wrapTopAndBottom distB="0" distT="0"/>
            <wp:docPr id="2" name="image18.jpg"/>
            <a:graphic>
              <a:graphicData uri="http://schemas.openxmlformats.org/drawingml/2006/picture">
                <pic:pic>
                  <pic:nvPicPr>
                    <pic:cNvPr id="0" name="image18.jpg"/>
                    <pic:cNvPicPr preferRelativeResize="0"/>
                  </pic:nvPicPr>
                  <pic:blipFill>
                    <a:blip r:embed="rId6"/>
                    <a:srcRect b="0" l="0" r="0" t="0"/>
                    <a:stretch>
                      <a:fillRect/>
                    </a:stretch>
                  </pic:blipFill>
                  <pic:spPr>
                    <a:xfrm>
                      <a:off x="0" y="0"/>
                      <a:ext cx="5287645" cy="3044825"/>
                    </a:xfrm>
                    <a:prstGeom prst="rect"/>
                    <a:ln/>
                  </pic:spPr>
                </pic:pic>
              </a:graphicData>
            </a:graphic>
          </wp:anchor>
        </w:drawing>
      </w:r>
    </w:p>
    <w:p w:rsidR="00000000" w:rsidDel="00000000" w:rsidP="00000000" w:rsidRDefault="00000000" w:rsidRPr="00000000" w14:paraId="0000000D">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E">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Na próxima ilustração a tela principal.</w:t>
      </w:r>
    </w:p>
    <w:p w:rsidR="00000000" w:rsidDel="00000000" w:rsidP="00000000" w:rsidRDefault="00000000" w:rsidRPr="00000000" w14:paraId="0000000F">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4629159" cy="4778246"/>
            <wp:effectExtent b="0" l="0" r="0" t="0"/>
            <wp:docPr id="18" name="image25.png"/>
            <a:graphic>
              <a:graphicData uri="http://schemas.openxmlformats.org/drawingml/2006/picture">
                <pic:pic>
                  <pic:nvPicPr>
                    <pic:cNvPr id="0" name="image25.png"/>
                    <pic:cNvPicPr preferRelativeResize="0"/>
                  </pic:nvPicPr>
                  <pic:blipFill>
                    <a:blip r:embed="rId7"/>
                    <a:srcRect b="0" l="0" r="0" t="0"/>
                    <a:stretch>
                      <a:fillRect/>
                    </a:stretch>
                  </pic:blipFill>
                  <pic:spPr>
                    <a:xfrm>
                      <a:off x="0" y="0"/>
                      <a:ext cx="4629159" cy="4778246"/>
                    </a:xfrm>
                    <a:prstGeom prst="rect"/>
                    <a:ln/>
                  </pic:spPr>
                </pic:pic>
              </a:graphicData>
            </a:graphic>
          </wp:inline>
        </w:drawing>
      </w:r>
      <w:r w:rsidDel="00000000" w:rsidR="00000000" w:rsidRPr="00000000">
        <w:rPr>
          <w:rtl w:val="0"/>
        </w:rPr>
      </w:r>
    </w:p>
    <w:p w:rsidR="00000000" w:rsidDel="00000000" w:rsidP="00000000" w:rsidRDefault="00000000" w:rsidRPr="00000000" w14:paraId="00000011">
      <w:pPr>
        <w:keepNext w:val="0"/>
        <w:keepLines w:val="0"/>
        <w:widowControl w:val="1"/>
        <w:pBdr>
          <w:top w:space="0" w:sz="0" w:val="nil"/>
          <w:left w:space="0" w:sz="0" w:val="nil"/>
          <w:bottom w:space="0" w:sz="0" w:val="nil"/>
          <w:right w:space="0" w:sz="0" w:val="nil"/>
          <w:between w:space="0" w:sz="0" w:val="nil"/>
        </w:pBdr>
        <w:shd w:fill="auto" w:val="clear"/>
        <w:spacing w:after="240" w:before="0" w:line="276" w:lineRule="auto"/>
        <w:ind w:left="0" w:right="0" w:firstLine="0"/>
        <w:jc w:val="both"/>
        <w:rPr>
          <w:i w:val="1"/>
          <w:sz w:val="20"/>
          <w:szCs w:val="20"/>
        </w:rPr>
      </w:pPr>
      <w:r w:rsidDel="00000000" w:rsidR="00000000" w:rsidRPr="00000000">
        <w:rPr>
          <w:rtl w:val="0"/>
        </w:rPr>
      </w:r>
    </w:p>
    <w:p w:rsidR="00000000" w:rsidDel="00000000" w:rsidP="00000000" w:rsidRDefault="00000000" w:rsidRPr="00000000" w14:paraId="00000012">
      <w:pPr>
        <w:keepNext w:val="0"/>
        <w:keepLines w:val="0"/>
        <w:widowControl w:val="1"/>
        <w:pBdr>
          <w:top w:space="0" w:sz="0" w:val="nil"/>
          <w:left w:space="0" w:sz="0" w:val="nil"/>
          <w:bottom w:space="0" w:sz="0" w:val="nil"/>
          <w:right w:space="0" w:sz="0" w:val="nil"/>
          <w:between w:space="0" w:sz="0" w:val="nil"/>
        </w:pBdr>
        <w:shd w:fill="auto" w:val="clear"/>
        <w:spacing w:after="240" w:before="0" w:line="276" w:lineRule="auto"/>
        <w:ind w:left="0" w:right="0" w:firstLine="0"/>
        <w:jc w:val="both"/>
        <w:rPr>
          <w:sz w:val="20"/>
          <w:szCs w:val="20"/>
        </w:rPr>
      </w:pPr>
      <w:r w:rsidDel="00000000" w:rsidR="00000000" w:rsidRPr="00000000">
        <w:rPr>
          <w:sz w:val="20"/>
          <w:szCs w:val="20"/>
          <w:rtl w:val="0"/>
        </w:rPr>
        <w:t xml:space="preserve">Para que sejam disponibilizadas informações sobre os laboratórios e seus respectivos serviços o sistema possui uma área exclusiva para gerenciamento dessas informações.</w:t>
      </w:r>
    </w:p>
    <w:p w:rsidR="00000000" w:rsidDel="00000000" w:rsidP="00000000" w:rsidRDefault="00000000" w:rsidRPr="00000000" w14:paraId="00000013">
      <w:pPr>
        <w:keepNext w:val="0"/>
        <w:keepLines w:val="0"/>
        <w:widowControl w:val="1"/>
        <w:pBdr>
          <w:top w:space="0" w:sz="0" w:val="nil"/>
          <w:left w:space="0" w:sz="0" w:val="nil"/>
          <w:bottom w:space="0" w:sz="0" w:val="nil"/>
          <w:right w:space="0" w:sz="0" w:val="nil"/>
          <w:between w:space="0" w:sz="0" w:val="nil"/>
        </w:pBdr>
        <w:shd w:fill="auto" w:val="clear"/>
        <w:spacing w:after="240" w:before="0" w:line="276" w:lineRule="auto"/>
        <w:ind w:left="0" w:right="0" w:firstLine="0"/>
        <w:jc w:val="both"/>
        <w:rPr>
          <w:sz w:val="20"/>
          <w:szCs w:val="20"/>
        </w:rPr>
      </w:pPr>
      <w:r w:rsidDel="00000000" w:rsidR="00000000" w:rsidRPr="00000000">
        <w:rPr>
          <w:sz w:val="20"/>
          <w:szCs w:val="20"/>
          <w:rtl w:val="0"/>
        </w:rPr>
        <w:t xml:space="preserve">Somente usuários autorizados previamente poderão ter acesso a área de gestão do sistema, conforme ilustra a imagem abaixo: </w:t>
      </w:r>
    </w:p>
    <w:p w:rsidR="00000000" w:rsidDel="00000000" w:rsidP="00000000" w:rsidRDefault="00000000" w:rsidRPr="00000000" w14:paraId="00000014">
      <w:pPr>
        <w:widowControl w:val="1"/>
        <w:jc w:val="both"/>
        <w:rPr>
          <w:sz w:val="20"/>
          <w:szCs w:val="20"/>
        </w:rPr>
      </w:pPr>
      <w:r w:rsidDel="00000000" w:rsidR="00000000" w:rsidRPr="00000000">
        <w:rPr>
          <w:i w:val="1"/>
          <w:sz w:val="20"/>
          <w:szCs w:val="20"/>
        </w:rPr>
        <w:drawing>
          <wp:inline distB="114300" distT="114300" distL="114300" distR="114300">
            <wp:extent cx="5402580" cy="2171700"/>
            <wp:effectExtent b="0" l="0" r="0" t="0"/>
            <wp:docPr id="3" name="image9.png"/>
            <a:graphic>
              <a:graphicData uri="http://schemas.openxmlformats.org/drawingml/2006/picture">
                <pic:pic>
                  <pic:nvPicPr>
                    <pic:cNvPr id="0" name="image9.png"/>
                    <pic:cNvPicPr preferRelativeResize="0"/>
                  </pic:nvPicPr>
                  <pic:blipFill>
                    <a:blip r:embed="rId8"/>
                    <a:srcRect b="0" l="0" r="0" t="0"/>
                    <a:stretch>
                      <a:fillRect/>
                    </a:stretch>
                  </pic:blipFill>
                  <pic:spPr>
                    <a:xfrm>
                      <a:off x="0" y="0"/>
                      <a:ext cx="5402580"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015">
      <w:pPr>
        <w:keepNext w:val="0"/>
        <w:keepLines w:val="0"/>
        <w:widowControl w:val="1"/>
        <w:pBdr>
          <w:top w:space="0" w:sz="0" w:val="nil"/>
          <w:left w:space="0" w:sz="0" w:val="nil"/>
          <w:bottom w:space="0" w:sz="0" w:val="nil"/>
          <w:right w:space="0" w:sz="0" w:val="nil"/>
          <w:between w:space="0" w:sz="0" w:val="nil"/>
        </w:pBdr>
        <w:shd w:fill="auto" w:val="clear"/>
        <w:spacing w:after="240" w:before="0" w:line="276" w:lineRule="auto"/>
        <w:ind w:left="0" w:right="0" w:firstLine="0"/>
        <w:jc w:val="both"/>
        <w:rPr>
          <w:sz w:val="20"/>
          <w:szCs w:val="20"/>
        </w:rPr>
      </w:pPr>
      <w:r w:rsidDel="00000000" w:rsidR="00000000" w:rsidRPr="00000000">
        <w:rPr>
          <w:sz w:val="20"/>
          <w:szCs w:val="20"/>
          <w:rtl w:val="0"/>
        </w:rPr>
        <w:t xml:space="preserve">Após o credenciamento do usuário o mesmo pode logar no sistema na tela de autenticação, conforme ilustra a imagem abaixo:</w:t>
      </w:r>
    </w:p>
    <w:p w:rsidR="00000000" w:rsidDel="00000000" w:rsidP="00000000" w:rsidRDefault="00000000" w:rsidRPr="00000000" w14:paraId="00000016">
      <w:pPr>
        <w:keepNext w:val="0"/>
        <w:keepLines w:val="0"/>
        <w:widowControl w:val="1"/>
        <w:pBdr>
          <w:top w:space="0" w:sz="0" w:val="nil"/>
          <w:left w:space="0" w:sz="0" w:val="nil"/>
          <w:bottom w:space="0" w:sz="0" w:val="nil"/>
          <w:right w:space="0" w:sz="0" w:val="nil"/>
          <w:between w:space="0" w:sz="0" w:val="nil"/>
        </w:pBdr>
        <w:shd w:fill="auto" w:val="clear"/>
        <w:spacing w:after="240" w:before="0" w:line="276" w:lineRule="auto"/>
        <w:ind w:left="0" w:right="0" w:firstLine="0"/>
        <w:jc w:val="both"/>
        <w:rPr>
          <w:i w:val="1"/>
          <w:sz w:val="20"/>
          <w:szCs w:val="20"/>
        </w:rPr>
      </w:pPr>
      <w:r w:rsidDel="00000000" w:rsidR="00000000" w:rsidRPr="00000000">
        <w:rPr>
          <w:i w:val="1"/>
          <w:sz w:val="20"/>
          <w:szCs w:val="20"/>
        </w:rPr>
        <w:drawing>
          <wp:inline distB="114300" distT="114300" distL="114300" distR="114300">
            <wp:extent cx="5402580" cy="2171700"/>
            <wp:effectExtent b="0" l="0" r="0" t="0"/>
            <wp:docPr id="19" name="image23.png"/>
            <a:graphic>
              <a:graphicData uri="http://schemas.openxmlformats.org/drawingml/2006/picture">
                <pic:pic>
                  <pic:nvPicPr>
                    <pic:cNvPr id="0" name="image23.png"/>
                    <pic:cNvPicPr preferRelativeResize="0"/>
                  </pic:nvPicPr>
                  <pic:blipFill>
                    <a:blip r:embed="rId9"/>
                    <a:srcRect b="0" l="0" r="0" t="0"/>
                    <a:stretch>
                      <a:fillRect/>
                    </a:stretch>
                  </pic:blipFill>
                  <pic:spPr>
                    <a:xfrm>
                      <a:off x="0" y="0"/>
                      <a:ext cx="5402580"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i w:val="1"/>
          <w:sz w:val="20"/>
          <w:szCs w:val="20"/>
        </w:rPr>
      </w:pPr>
      <w:r w:rsidDel="00000000" w:rsidR="00000000" w:rsidRPr="00000000">
        <w:rPr>
          <w:rtl w:val="0"/>
        </w:rPr>
      </w:r>
    </w:p>
    <w:p w:rsidR="00000000" w:rsidDel="00000000" w:rsidP="00000000" w:rsidRDefault="00000000" w:rsidRPr="00000000" w14:paraId="00000018">
      <w:pPr>
        <w:widowControl w:val="1"/>
        <w:spacing w:after="240" w:lineRule="auto"/>
        <w:jc w:val="both"/>
        <w:rPr>
          <w:sz w:val="20"/>
          <w:szCs w:val="20"/>
        </w:rPr>
      </w:pPr>
      <w:r w:rsidDel="00000000" w:rsidR="00000000" w:rsidRPr="00000000">
        <w:rPr>
          <w:sz w:val="20"/>
          <w:szCs w:val="20"/>
          <w:rtl w:val="0"/>
        </w:rPr>
        <w:t xml:space="preserve">O sistema de gestão possui vários módulos para gerenciar as informações dos laboratórios, tais como: Instituição, Unidade, Laboratório, Instituição certificadora, Área de conhecimento, Segmentos e notícias.</w:t>
      </w:r>
    </w:p>
    <w:p w:rsidR="00000000" w:rsidDel="00000000" w:rsidP="00000000" w:rsidRDefault="00000000" w:rsidRPr="00000000" w14:paraId="00000019">
      <w:pPr>
        <w:widowControl w:val="1"/>
        <w:jc w:val="both"/>
        <w:rPr>
          <w:b w:val="1"/>
          <w:sz w:val="20"/>
          <w:szCs w:val="20"/>
        </w:rPr>
      </w:pPr>
      <w:r w:rsidDel="00000000" w:rsidR="00000000" w:rsidRPr="00000000">
        <w:rPr>
          <w:b w:val="1"/>
          <w:sz w:val="20"/>
          <w:szCs w:val="20"/>
          <w:rtl w:val="0"/>
        </w:rPr>
        <w:t xml:space="preserve">Módulo Laboratórios: </w:t>
      </w:r>
    </w:p>
    <w:p w:rsidR="00000000" w:rsidDel="00000000" w:rsidP="00000000" w:rsidRDefault="00000000" w:rsidRPr="00000000" w14:paraId="0000001A">
      <w:pPr>
        <w:widowControl w:val="1"/>
        <w:jc w:val="both"/>
        <w:rPr>
          <w:sz w:val="20"/>
          <w:szCs w:val="20"/>
        </w:rPr>
      </w:pPr>
      <w:r w:rsidDel="00000000" w:rsidR="00000000" w:rsidRPr="00000000">
        <w:rPr>
          <w:sz w:val="20"/>
          <w:szCs w:val="20"/>
          <w:rtl w:val="0"/>
        </w:rPr>
        <w:t xml:space="preserve">É o módulo central do sistema, pois d</w:t>
      </w:r>
      <w:r w:rsidDel="00000000" w:rsidR="00000000" w:rsidRPr="00000000">
        <w:rPr>
          <w:sz w:val="20"/>
          <w:szCs w:val="20"/>
          <w:rtl w:val="0"/>
        </w:rPr>
        <w:t xml:space="preserve">iz respeito aos laboratórios que farão parte da rede de laboratórios da BIOTEC. A partir desses que será possível realizar a contratação de serviços laboratoriais especializados por parte das empresas interessadas. </w:t>
      </w:r>
    </w:p>
    <w:p w:rsidR="00000000" w:rsidDel="00000000" w:rsidP="00000000" w:rsidRDefault="00000000" w:rsidRPr="00000000" w14:paraId="0000001B">
      <w:pPr>
        <w:widowControl w:val="1"/>
        <w:jc w:val="both"/>
        <w:rPr>
          <w:sz w:val="20"/>
          <w:szCs w:val="20"/>
        </w:rPr>
      </w:pPr>
      <w:r w:rsidDel="00000000" w:rsidR="00000000" w:rsidRPr="00000000">
        <w:rPr>
          <w:rtl w:val="0"/>
        </w:rPr>
      </w:r>
    </w:p>
    <w:p w:rsidR="00000000" w:rsidDel="00000000" w:rsidP="00000000" w:rsidRDefault="00000000" w:rsidRPr="00000000" w14:paraId="0000001C">
      <w:pPr>
        <w:widowControl w:val="1"/>
        <w:spacing w:after="240" w:lineRule="auto"/>
        <w:jc w:val="both"/>
        <w:rPr>
          <w:sz w:val="20"/>
          <w:szCs w:val="20"/>
        </w:rPr>
      </w:pPr>
      <w:r w:rsidDel="00000000" w:rsidR="00000000" w:rsidRPr="00000000">
        <w:rPr>
          <w:sz w:val="20"/>
          <w:szCs w:val="20"/>
        </w:rPr>
        <w:drawing>
          <wp:inline distB="114300" distT="114300" distL="114300" distR="114300">
            <wp:extent cx="5402580" cy="2006600"/>
            <wp:effectExtent b="0" l="0" r="0" t="0"/>
            <wp:docPr id="10" name="image10.png"/>
            <a:graphic>
              <a:graphicData uri="http://schemas.openxmlformats.org/drawingml/2006/picture">
                <pic:pic>
                  <pic:nvPicPr>
                    <pic:cNvPr id="0" name="image10.png"/>
                    <pic:cNvPicPr preferRelativeResize="0"/>
                  </pic:nvPicPr>
                  <pic:blipFill>
                    <a:blip r:embed="rId10"/>
                    <a:srcRect b="0" l="0" r="0" t="0"/>
                    <a:stretch>
                      <a:fillRect/>
                    </a:stretch>
                  </pic:blipFill>
                  <pic:spPr>
                    <a:xfrm>
                      <a:off x="0" y="0"/>
                      <a:ext cx="5402580" cy="2006600"/>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b w:val="1"/>
          <w:sz w:val="20"/>
          <w:szCs w:val="20"/>
        </w:rPr>
      </w:pPr>
      <w:r w:rsidDel="00000000" w:rsidR="00000000" w:rsidRPr="00000000">
        <w:rPr>
          <w:rtl w:val="0"/>
        </w:rPr>
      </w:r>
    </w:p>
    <w:p w:rsidR="00000000" w:rsidDel="00000000" w:rsidP="00000000" w:rsidRDefault="00000000" w:rsidRPr="00000000" w14:paraId="0000001E">
      <w:pPr>
        <w:widowControl w:val="1"/>
        <w:jc w:val="both"/>
        <w:rPr>
          <w:b w:val="1"/>
          <w:sz w:val="20"/>
          <w:szCs w:val="20"/>
        </w:rPr>
      </w:pPr>
      <w:r w:rsidDel="00000000" w:rsidR="00000000" w:rsidRPr="00000000">
        <w:rPr>
          <w:b w:val="1"/>
          <w:sz w:val="20"/>
          <w:szCs w:val="20"/>
          <w:rtl w:val="0"/>
        </w:rPr>
        <w:t xml:space="preserve">Módulo Instituições: </w:t>
      </w:r>
    </w:p>
    <w:p w:rsidR="00000000" w:rsidDel="00000000" w:rsidP="00000000" w:rsidRDefault="00000000" w:rsidRPr="00000000" w14:paraId="0000001F">
      <w:pPr>
        <w:widowControl w:val="1"/>
        <w:jc w:val="both"/>
        <w:rPr>
          <w:sz w:val="20"/>
          <w:szCs w:val="20"/>
        </w:rPr>
      </w:pPr>
      <w:r w:rsidDel="00000000" w:rsidR="00000000" w:rsidRPr="00000000">
        <w:rPr>
          <w:sz w:val="20"/>
          <w:szCs w:val="20"/>
          <w:rtl w:val="0"/>
        </w:rPr>
        <w:t xml:space="preserve">Diz respeito às instituições que os laboratórios estão vinculados, ou seja, todo laboratório vinculado à rede deve informar a instituição a que pertence. </w:t>
      </w:r>
    </w:p>
    <w:p w:rsidR="00000000" w:rsidDel="00000000" w:rsidP="00000000" w:rsidRDefault="00000000" w:rsidRPr="00000000" w14:paraId="00000020">
      <w:pPr>
        <w:widowControl w:val="1"/>
        <w:jc w:val="both"/>
        <w:rPr>
          <w:sz w:val="20"/>
          <w:szCs w:val="20"/>
        </w:rPr>
      </w:pPr>
      <w:r w:rsidDel="00000000" w:rsidR="00000000" w:rsidRPr="00000000">
        <w:rPr>
          <w:sz w:val="20"/>
          <w:szCs w:val="20"/>
          <w:rtl w:val="0"/>
        </w:rPr>
        <w:t xml:space="preserve">A instituição pode ser pública ou privada e pode exercer parceria com a BIOTEC. </w:t>
      </w:r>
    </w:p>
    <w:p w:rsidR="00000000" w:rsidDel="00000000" w:rsidP="00000000" w:rsidRDefault="00000000" w:rsidRPr="00000000" w14:paraId="00000021">
      <w:pPr>
        <w:widowControl w:val="1"/>
        <w:jc w:val="both"/>
        <w:rPr>
          <w:i w:val="1"/>
          <w:sz w:val="20"/>
          <w:szCs w:val="20"/>
        </w:rPr>
      </w:pPr>
      <w:r w:rsidDel="00000000" w:rsidR="00000000" w:rsidRPr="00000000">
        <w:rPr>
          <w:rtl w:val="0"/>
        </w:rPr>
      </w:r>
    </w:p>
    <w:p w:rsidR="00000000" w:rsidDel="00000000" w:rsidP="00000000" w:rsidRDefault="00000000" w:rsidRPr="00000000" w14:paraId="00000022">
      <w:pPr>
        <w:widowControl w:val="1"/>
        <w:jc w:val="both"/>
        <w:rPr>
          <w:i w:val="1"/>
          <w:sz w:val="20"/>
          <w:szCs w:val="20"/>
        </w:rPr>
      </w:pPr>
      <w:r w:rsidDel="00000000" w:rsidR="00000000" w:rsidRPr="00000000">
        <w:rPr>
          <w:i w:val="1"/>
          <w:sz w:val="20"/>
          <w:szCs w:val="20"/>
        </w:rPr>
        <w:drawing>
          <wp:inline distB="114300" distT="114300" distL="114300" distR="114300">
            <wp:extent cx="5402580" cy="1943100"/>
            <wp:effectExtent b="0" l="0" r="0" t="0"/>
            <wp:docPr id="25" name="image22.png"/>
            <a:graphic>
              <a:graphicData uri="http://schemas.openxmlformats.org/drawingml/2006/picture">
                <pic:pic>
                  <pic:nvPicPr>
                    <pic:cNvPr id="0" name="image22.png"/>
                    <pic:cNvPicPr preferRelativeResize="0"/>
                  </pic:nvPicPr>
                  <pic:blipFill>
                    <a:blip r:embed="rId11"/>
                    <a:srcRect b="0" l="0" r="0" t="0"/>
                    <a:stretch>
                      <a:fillRect/>
                    </a:stretch>
                  </pic:blipFill>
                  <pic:spPr>
                    <a:xfrm>
                      <a:off x="0" y="0"/>
                      <a:ext cx="5402580" cy="1943100"/>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widowControl w:val="1"/>
        <w:jc w:val="both"/>
        <w:rPr>
          <w:i w:val="1"/>
          <w:sz w:val="20"/>
          <w:szCs w:val="20"/>
        </w:rPr>
      </w:pPr>
      <w:r w:rsidDel="00000000" w:rsidR="00000000" w:rsidRPr="00000000">
        <w:rPr>
          <w:rtl w:val="0"/>
        </w:rPr>
      </w:r>
    </w:p>
    <w:p w:rsidR="00000000" w:rsidDel="00000000" w:rsidP="00000000" w:rsidRDefault="00000000" w:rsidRPr="00000000" w14:paraId="00000024">
      <w:pPr>
        <w:widowControl w:val="1"/>
        <w:jc w:val="both"/>
        <w:rPr>
          <w:b w:val="1"/>
          <w:sz w:val="20"/>
          <w:szCs w:val="20"/>
        </w:rPr>
      </w:pPr>
      <w:r w:rsidDel="00000000" w:rsidR="00000000" w:rsidRPr="00000000">
        <w:rPr>
          <w:b w:val="1"/>
          <w:sz w:val="20"/>
          <w:szCs w:val="20"/>
          <w:rtl w:val="0"/>
        </w:rPr>
        <w:t xml:space="preserve">Módulo Unidades: </w:t>
      </w:r>
    </w:p>
    <w:p w:rsidR="00000000" w:rsidDel="00000000" w:rsidP="00000000" w:rsidRDefault="00000000" w:rsidRPr="00000000" w14:paraId="00000025">
      <w:pPr>
        <w:widowControl w:val="1"/>
        <w:jc w:val="both"/>
        <w:rPr>
          <w:sz w:val="20"/>
          <w:szCs w:val="20"/>
        </w:rPr>
      </w:pPr>
      <w:r w:rsidDel="00000000" w:rsidR="00000000" w:rsidRPr="00000000">
        <w:rPr>
          <w:sz w:val="20"/>
          <w:szCs w:val="20"/>
          <w:rtl w:val="0"/>
        </w:rPr>
        <w:t xml:space="preserve">Esse módulo é uma subdivisão das instituições e é necessário para definir com mais especificidade o vínculo do laboratório com a instituição. </w:t>
      </w:r>
    </w:p>
    <w:p w:rsidR="00000000" w:rsidDel="00000000" w:rsidP="00000000" w:rsidRDefault="00000000" w:rsidRPr="00000000" w14:paraId="00000026">
      <w:pPr>
        <w:widowControl w:val="1"/>
        <w:jc w:val="both"/>
        <w:rPr>
          <w:sz w:val="20"/>
          <w:szCs w:val="20"/>
        </w:rPr>
      </w:pPr>
      <w:r w:rsidDel="00000000" w:rsidR="00000000" w:rsidRPr="00000000">
        <w:rPr>
          <w:rtl w:val="0"/>
        </w:rPr>
      </w:r>
    </w:p>
    <w:p w:rsidR="00000000" w:rsidDel="00000000" w:rsidP="00000000" w:rsidRDefault="00000000" w:rsidRPr="00000000" w14:paraId="00000027">
      <w:pPr>
        <w:widowControl w:val="1"/>
        <w:jc w:val="both"/>
        <w:rPr>
          <w:i w:val="1"/>
          <w:sz w:val="20"/>
          <w:szCs w:val="20"/>
        </w:rPr>
      </w:pPr>
      <w:r w:rsidDel="00000000" w:rsidR="00000000" w:rsidRPr="00000000">
        <w:rPr>
          <w:i w:val="1"/>
          <w:sz w:val="20"/>
          <w:szCs w:val="20"/>
        </w:rPr>
        <w:drawing>
          <wp:inline distB="114300" distT="114300" distL="114300" distR="114300">
            <wp:extent cx="5402580" cy="1219200"/>
            <wp:effectExtent b="0" l="0" r="0" t="0"/>
            <wp:docPr id="15" name="image7.png"/>
            <a:graphic>
              <a:graphicData uri="http://schemas.openxmlformats.org/drawingml/2006/picture">
                <pic:pic>
                  <pic:nvPicPr>
                    <pic:cNvPr id="0" name="image7.png"/>
                    <pic:cNvPicPr preferRelativeResize="0"/>
                  </pic:nvPicPr>
                  <pic:blipFill>
                    <a:blip r:embed="rId12"/>
                    <a:srcRect b="0" l="0" r="0" t="0"/>
                    <a:stretch>
                      <a:fillRect/>
                    </a:stretch>
                  </pic:blipFill>
                  <pic:spPr>
                    <a:xfrm>
                      <a:off x="0" y="0"/>
                      <a:ext cx="5402580" cy="1219200"/>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widowControl w:val="1"/>
        <w:jc w:val="both"/>
        <w:rPr>
          <w:i w:val="1"/>
          <w:sz w:val="20"/>
          <w:szCs w:val="20"/>
        </w:rPr>
      </w:pPr>
      <w:r w:rsidDel="00000000" w:rsidR="00000000" w:rsidRPr="00000000">
        <w:rPr>
          <w:rtl w:val="0"/>
        </w:rPr>
      </w:r>
    </w:p>
    <w:p w:rsidR="00000000" w:rsidDel="00000000" w:rsidP="00000000" w:rsidRDefault="00000000" w:rsidRPr="00000000" w14:paraId="0000002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b w:val="1"/>
          <w:sz w:val="20"/>
          <w:szCs w:val="20"/>
        </w:rPr>
      </w:pPr>
      <w:r w:rsidDel="00000000" w:rsidR="00000000" w:rsidRPr="00000000">
        <w:rPr>
          <w:rtl w:val="0"/>
        </w:rPr>
      </w:r>
    </w:p>
    <w:p w:rsidR="00000000" w:rsidDel="00000000" w:rsidP="00000000" w:rsidRDefault="00000000" w:rsidRPr="00000000" w14:paraId="0000002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b w:val="1"/>
          <w:sz w:val="20"/>
          <w:szCs w:val="20"/>
        </w:rPr>
      </w:pPr>
      <w:r w:rsidDel="00000000" w:rsidR="00000000" w:rsidRPr="00000000">
        <w:rPr>
          <w:rtl w:val="0"/>
        </w:rPr>
      </w:r>
    </w:p>
    <w:p w:rsidR="00000000" w:rsidDel="00000000" w:rsidP="00000000" w:rsidRDefault="00000000" w:rsidRPr="00000000" w14:paraId="0000002B">
      <w:pPr>
        <w:widowControl w:val="1"/>
        <w:jc w:val="both"/>
        <w:rPr>
          <w:b w:val="1"/>
          <w:sz w:val="20"/>
          <w:szCs w:val="20"/>
        </w:rPr>
      </w:pPr>
      <w:r w:rsidDel="00000000" w:rsidR="00000000" w:rsidRPr="00000000">
        <w:rPr>
          <w:b w:val="1"/>
          <w:sz w:val="20"/>
          <w:szCs w:val="20"/>
          <w:rtl w:val="0"/>
        </w:rPr>
        <w:t xml:space="preserve">Módulo Serviços:</w:t>
      </w:r>
    </w:p>
    <w:p w:rsidR="00000000" w:rsidDel="00000000" w:rsidP="00000000" w:rsidRDefault="00000000" w:rsidRPr="00000000" w14:paraId="0000002C">
      <w:pPr>
        <w:widowControl w:val="1"/>
        <w:jc w:val="both"/>
        <w:rPr>
          <w:b w:val="1"/>
          <w:sz w:val="20"/>
          <w:szCs w:val="20"/>
        </w:rPr>
      </w:pPr>
      <w:r w:rsidDel="00000000" w:rsidR="00000000" w:rsidRPr="00000000">
        <w:rPr>
          <w:b w:val="1"/>
          <w:sz w:val="20"/>
          <w:szCs w:val="20"/>
          <w:rtl w:val="0"/>
        </w:rPr>
        <w:t xml:space="preserve"> </w:t>
      </w:r>
    </w:p>
    <w:p w:rsidR="00000000" w:rsidDel="00000000" w:rsidP="00000000" w:rsidRDefault="00000000" w:rsidRPr="00000000" w14:paraId="0000002D">
      <w:pPr>
        <w:widowControl w:val="1"/>
        <w:jc w:val="both"/>
        <w:rPr>
          <w:b w:val="1"/>
          <w:sz w:val="20"/>
          <w:szCs w:val="20"/>
        </w:rPr>
      </w:pPr>
      <w:r w:rsidDel="00000000" w:rsidR="00000000" w:rsidRPr="00000000">
        <w:rPr>
          <w:sz w:val="20"/>
          <w:szCs w:val="20"/>
          <w:rtl w:val="0"/>
        </w:rPr>
        <w:t xml:space="preserve">Nesse módulo  é possível cadastrar os serviços que os laboratórios podem prestar à sociedade. Para que um novo serviço possa ser cadastrado, é necessário que o laboratório informe o segmento de atuação.</w:t>
      </w:r>
      <w:r w:rsidDel="00000000" w:rsidR="00000000" w:rsidRPr="00000000">
        <w:rPr>
          <w:rtl w:val="0"/>
        </w:rPr>
      </w:r>
    </w:p>
    <w:p w:rsidR="00000000" w:rsidDel="00000000" w:rsidP="00000000" w:rsidRDefault="00000000" w:rsidRPr="00000000" w14:paraId="0000002E">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b w:val="1"/>
          <w:sz w:val="20"/>
          <w:szCs w:val="20"/>
        </w:rPr>
      </w:pPr>
      <w:r w:rsidDel="00000000" w:rsidR="00000000" w:rsidRPr="00000000">
        <w:rPr>
          <w:rtl w:val="0"/>
        </w:rPr>
      </w:r>
    </w:p>
    <w:p w:rsidR="00000000" w:rsidDel="00000000" w:rsidP="00000000" w:rsidRDefault="00000000" w:rsidRPr="00000000" w14:paraId="0000002F">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b w:val="1"/>
          <w:sz w:val="20"/>
          <w:szCs w:val="20"/>
        </w:rPr>
      </w:pPr>
      <w:r w:rsidDel="00000000" w:rsidR="00000000" w:rsidRPr="00000000">
        <w:rPr>
          <w:b w:val="1"/>
          <w:sz w:val="20"/>
          <w:szCs w:val="20"/>
        </w:rPr>
        <w:drawing>
          <wp:inline distB="114300" distT="114300" distL="114300" distR="114300">
            <wp:extent cx="5402580" cy="2184400"/>
            <wp:effectExtent b="0" l="0" r="0" t="0"/>
            <wp:docPr id="24" name="image21.png"/>
            <a:graphic>
              <a:graphicData uri="http://schemas.openxmlformats.org/drawingml/2006/picture">
                <pic:pic>
                  <pic:nvPicPr>
                    <pic:cNvPr id="0" name="image21.png"/>
                    <pic:cNvPicPr preferRelativeResize="0"/>
                  </pic:nvPicPr>
                  <pic:blipFill>
                    <a:blip r:embed="rId13"/>
                    <a:srcRect b="0" l="0" r="0" t="0"/>
                    <a:stretch>
                      <a:fillRect/>
                    </a:stretch>
                  </pic:blipFill>
                  <pic:spPr>
                    <a:xfrm>
                      <a:off x="0" y="0"/>
                      <a:ext cx="5402580" cy="2184400"/>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b w:val="1"/>
          <w:sz w:val="20"/>
          <w:szCs w:val="20"/>
        </w:rPr>
      </w:pPr>
      <w:r w:rsidDel="00000000" w:rsidR="00000000" w:rsidRPr="00000000">
        <w:rPr>
          <w:rtl w:val="0"/>
        </w:rPr>
      </w:r>
    </w:p>
    <w:p w:rsidR="00000000" w:rsidDel="00000000" w:rsidP="00000000" w:rsidRDefault="00000000" w:rsidRPr="00000000" w14:paraId="0000003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b w:val="1"/>
          <w:sz w:val="20"/>
          <w:szCs w:val="20"/>
        </w:rPr>
      </w:pPr>
      <w:r w:rsidDel="00000000" w:rsidR="00000000" w:rsidRPr="00000000">
        <w:rPr>
          <w:rtl w:val="0"/>
        </w:rPr>
      </w:r>
    </w:p>
    <w:p w:rsidR="00000000" w:rsidDel="00000000" w:rsidP="00000000" w:rsidRDefault="00000000" w:rsidRPr="00000000" w14:paraId="00000032">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b w:val="1"/>
          <w:sz w:val="20"/>
          <w:szCs w:val="20"/>
        </w:rPr>
      </w:pPr>
      <w:r w:rsidDel="00000000" w:rsidR="00000000" w:rsidRPr="00000000">
        <w:rPr>
          <w:rtl w:val="0"/>
        </w:rPr>
      </w:r>
    </w:p>
    <w:p w:rsidR="00000000" w:rsidDel="00000000" w:rsidP="00000000" w:rsidRDefault="00000000" w:rsidRPr="00000000" w14:paraId="00000033">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b w:val="1"/>
          <w:sz w:val="20"/>
          <w:szCs w:val="20"/>
        </w:rPr>
      </w:pPr>
      <w:r w:rsidDel="00000000" w:rsidR="00000000" w:rsidRPr="00000000">
        <w:rPr>
          <w:rtl w:val="0"/>
        </w:rPr>
      </w:r>
    </w:p>
    <w:p w:rsidR="00000000" w:rsidDel="00000000" w:rsidP="00000000" w:rsidRDefault="00000000" w:rsidRPr="00000000" w14:paraId="00000034">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b w:val="1"/>
          <w:sz w:val="20"/>
          <w:szCs w:val="20"/>
        </w:rPr>
      </w:pPr>
      <w:r w:rsidDel="00000000" w:rsidR="00000000" w:rsidRPr="00000000">
        <w:rPr>
          <w:rtl w:val="0"/>
        </w:rPr>
      </w:r>
    </w:p>
    <w:p w:rsidR="00000000" w:rsidDel="00000000" w:rsidP="00000000" w:rsidRDefault="00000000" w:rsidRPr="00000000" w14:paraId="00000035">
      <w:pPr>
        <w:widowControl w:val="1"/>
        <w:jc w:val="both"/>
        <w:rPr>
          <w:b w:val="1"/>
          <w:sz w:val="20"/>
          <w:szCs w:val="20"/>
        </w:rPr>
      </w:pPr>
      <w:r w:rsidDel="00000000" w:rsidR="00000000" w:rsidRPr="00000000">
        <w:rPr>
          <w:b w:val="1"/>
          <w:sz w:val="20"/>
          <w:szCs w:val="20"/>
          <w:rtl w:val="0"/>
        </w:rPr>
        <w:t xml:space="preserve">Módulo Segmentos:</w:t>
      </w:r>
    </w:p>
    <w:p w:rsidR="00000000" w:rsidDel="00000000" w:rsidP="00000000" w:rsidRDefault="00000000" w:rsidRPr="00000000" w14:paraId="00000036">
      <w:pPr>
        <w:widowControl w:val="1"/>
        <w:jc w:val="both"/>
        <w:rPr>
          <w:b w:val="1"/>
          <w:sz w:val="20"/>
          <w:szCs w:val="20"/>
        </w:rPr>
      </w:pPr>
      <w:r w:rsidDel="00000000" w:rsidR="00000000" w:rsidRPr="00000000">
        <w:rPr>
          <w:b w:val="1"/>
          <w:sz w:val="20"/>
          <w:szCs w:val="20"/>
          <w:rtl w:val="0"/>
        </w:rPr>
        <w:t xml:space="preserve"> </w:t>
      </w:r>
    </w:p>
    <w:p w:rsidR="00000000" w:rsidDel="00000000" w:rsidP="00000000" w:rsidRDefault="00000000" w:rsidRPr="00000000" w14:paraId="00000037">
      <w:pPr>
        <w:widowControl w:val="1"/>
        <w:jc w:val="both"/>
        <w:rPr>
          <w:b w:val="1"/>
          <w:sz w:val="20"/>
          <w:szCs w:val="20"/>
        </w:rPr>
      </w:pPr>
      <w:r w:rsidDel="00000000" w:rsidR="00000000" w:rsidRPr="00000000">
        <w:rPr>
          <w:sz w:val="20"/>
          <w:szCs w:val="20"/>
          <w:rtl w:val="0"/>
        </w:rPr>
        <w:t xml:space="preserve">Para que um novo serviço possa ser cadastrado, é necessário que o laboratório informe o segmento de atuação.</w:t>
      </w:r>
      <w:r w:rsidDel="00000000" w:rsidR="00000000" w:rsidRPr="00000000">
        <w:rPr>
          <w:rtl w:val="0"/>
        </w:rPr>
      </w:r>
    </w:p>
    <w:p w:rsidR="00000000" w:rsidDel="00000000" w:rsidP="00000000" w:rsidRDefault="00000000" w:rsidRPr="00000000" w14:paraId="00000038">
      <w:pPr>
        <w:widowControl w:val="1"/>
        <w:jc w:val="both"/>
        <w:rPr>
          <w:sz w:val="20"/>
          <w:szCs w:val="20"/>
        </w:rPr>
      </w:pPr>
      <w:r w:rsidDel="00000000" w:rsidR="00000000" w:rsidRPr="00000000">
        <w:rPr>
          <w:rtl w:val="0"/>
        </w:rPr>
      </w:r>
    </w:p>
    <w:p w:rsidR="00000000" w:rsidDel="00000000" w:rsidP="00000000" w:rsidRDefault="00000000" w:rsidRPr="00000000" w14:paraId="00000039">
      <w:pPr>
        <w:widowControl w:val="1"/>
        <w:jc w:val="both"/>
        <w:rPr>
          <w:sz w:val="20"/>
          <w:szCs w:val="20"/>
        </w:rPr>
      </w:pPr>
      <w:r w:rsidDel="00000000" w:rsidR="00000000" w:rsidRPr="00000000">
        <w:rPr>
          <w:rtl w:val="0"/>
        </w:rPr>
      </w:r>
    </w:p>
    <w:p w:rsidR="00000000" w:rsidDel="00000000" w:rsidP="00000000" w:rsidRDefault="00000000" w:rsidRPr="00000000" w14:paraId="0000003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b w:val="1"/>
          <w:sz w:val="20"/>
          <w:szCs w:val="20"/>
        </w:rPr>
      </w:pPr>
      <w:r w:rsidDel="00000000" w:rsidR="00000000" w:rsidRPr="00000000">
        <w:rPr>
          <w:b w:val="1"/>
          <w:sz w:val="20"/>
          <w:szCs w:val="20"/>
        </w:rPr>
        <w:drawing>
          <wp:inline distB="114300" distT="114300" distL="114300" distR="114300">
            <wp:extent cx="5402580" cy="1930400"/>
            <wp:effectExtent b="0" l="0" r="0" t="0"/>
            <wp:docPr id="14" name="image11.png"/>
            <a:graphic>
              <a:graphicData uri="http://schemas.openxmlformats.org/drawingml/2006/picture">
                <pic:pic>
                  <pic:nvPicPr>
                    <pic:cNvPr id="0" name="image11.png"/>
                    <pic:cNvPicPr preferRelativeResize="0"/>
                  </pic:nvPicPr>
                  <pic:blipFill>
                    <a:blip r:embed="rId14"/>
                    <a:srcRect b="0" l="0" r="0" t="0"/>
                    <a:stretch>
                      <a:fillRect/>
                    </a:stretch>
                  </pic:blipFill>
                  <pic:spPr>
                    <a:xfrm>
                      <a:off x="0" y="0"/>
                      <a:ext cx="5402580" cy="1930400"/>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b w:val="1"/>
          <w:sz w:val="20"/>
          <w:szCs w:val="20"/>
        </w:rPr>
      </w:pPr>
      <w:r w:rsidDel="00000000" w:rsidR="00000000" w:rsidRPr="00000000">
        <w:rPr>
          <w:rtl w:val="0"/>
        </w:rPr>
      </w:r>
    </w:p>
    <w:p w:rsidR="00000000" w:rsidDel="00000000" w:rsidP="00000000" w:rsidRDefault="00000000" w:rsidRPr="00000000" w14:paraId="0000003C">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b w:val="1"/>
          <w:sz w:val="20"/>
          <w:szCs w:val="20"/>
        </w:rPr>
      </w:pPr>
      <w:r w:rsidDel="00000000" w:rsidR="00000000" w:rsidRPr="00000000">
        <w:rPr>
          <w:rtl w:val="0"/>
        </w:rPr>
      </w:r>
    </w:p>
    <w:p w:rsidR="00000000" w:rsidDel="00000000" w:rsidP="00000000" w:rsidRDefault="00000000" w:rsidRPr="00000000" w14:paraId="0000003D">
      <w:pPr>
        <w:widowControl w:val="1"/>
        <w:jc w:val="both"/>
        <w:rPr>
          <w:b w:val="1"/>
          <w:sz w:val="20"/>
          <w:szCs w:val="20"/>
        </w:rPr>
      </w:pPr>
      <w:r w:rsidDel="00000000" w:rsidR="00000000" w:rsidRPr="00000000">
        <w:rPr>
          <w:b w:val="1"/>
          <w:sz w:val="20"/>
          <w:szCs w:val="20"/>
          <w:rtl w:val="0"/>
        </w:rPr>
        <w:t xml:space="preserve">Módulo Área de atuação:</w:t>
      </w:r>
    </w:p>
    <w:p w:rsidR="00000000" w:rsidDel="00000000" w:rsidP="00000000" w:rsidRDefault="00000000" w:rsidRPr="00000000" w14:paraId="0000003E">
      <w:pPr>
        <w:widowControl w:val="1"/>
        <w:jc w:val="both"/>
        <w:rPr>
          <w:b w:val="1"/>
          <w:sz w:val="20"/>
          <w:szCs w:val="20"/>
        </w:rPr>
      </w:pPr>
      <w:r w:rsidDel="00000000" w:rsidR="00000000" w:rsidRPr="00000000">
        <w:rPr>
          <w:b w:val="1"/>
          <w:sz w:val="20"/>
          <w:szCs w:val="20"/>
          <w:rtl w:val="0"/>
        </w:rPr>
        <w:t xml:space="preserve"> </w:t>
      </w:r>
    </w:p>
    <w:p w:rsidR="00000000" w:rsidDel="00000000" w:rsidP="00000000" w:rsidRDefault="00000000" w:rsidRPr="00000000" w14:paraId="0000003F">
      <w:pPr>
        <w:widowControl w:val="1"/>
        <w:jc w:val="both"/>
        <w:rPr>
          <w:b w:val="1"/>
          <w:sz w:val="20"/>
          <w:szCs w:val="20"/>
        </w:rPr>
      </w:pPr>
      <w:r w:rsidDel="00000000" w:rsidR="00000000" w:rsidRPr="00000000">
        <w:rPr>
          <w:sz w:val="20"/>
          <w:szCs w:val="20"/>
          <w:rtl w:val="0"/>
        </w:rPr>
        <w:t xml:space="preserve">Esse módulo permite que sejam cadastradas as possíveis áreas de atuação de cada segmento cadastrado no sistema. Cada segmento pode estar vinculado a uma ou mais áreas de atuação, permitindo assim uma maior abrangência do segmento</w:t>
      </w:r>
      <w:r w:rsidDel="00000000" w:rsidR="00000000" w:rsidRPr="00000000">
        <w:rPr>
          <w:b w:val="1"/>
          <w:sz w:val="20"/>
          <w:szCs w:val="20"/>
          <w:rtl w:val="0"/>
        </w:rPr>
        <w:t xml:space="preserve">.</w:t>
      </w:r>
    </w:p>
    <w:p w:rsidR="00000000" w:rsidDel="00000000" w:rsidP="00000000" w:rsidRDefault="00000000" w:rsidRPr="00000000" w14:paraId="00000040">
      <w:pPr>
        <w:widowControl w:val="1"/>
        <w:jc w:val="both"/>
        <w:rPr>
          <w:i w:val="1"/>
          <w:sz w:val="20"/>
          <w:szCs w:val="20"/>
        </w:rPr>
      </w:pPr>
      <w:r w:rsidDel="00000000" w:rsidR="00000000" w:rsidRPr="00000000">
        <w:rPr>
          <w:i w:val="1"/>
          <w:sz w:val="20"/>
          <w:szCs w:val="20"/>
        </w:rPr>
        <w:drawing>
          <wp:inline distB="114300" distT="114300" distL="114300" distR="114300">
            <wp:extent cx="5402580" cy="2197100"/>
            <wp:effectExtent b="0" l="0" r="0" t="0"/>
            <wp:docPr id="4" name="image1.png"/>
            <a:graphic>
              <a:graphicData uri="http://schemas.openxmlformats.org/drawingml/2006/picture">
                <pic:pic>
                  <pic:nvPicPr>
                    <pic:cNvPr id="0" name="image1.png"/>
                    <pic:cNvPicPr preferRelativeResize="0"/>
                  </pic:nvPicPr>
                  <pic:blipFill>
                    <a:blip r:embed="rId15"/>
                    <a:srcRect b="0" l="0" r="0" t="0"/>
                    <a:stretch>
                      <a:fillRect/>
                    </a:stretch>
                  </pic:blipFill>
                  <pic:spPr>
                    <a:xfrm>
                      <a:off x="0" y="0"/>
                      <a:ext cx="5402580" cy="2197100"/>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widowControl w:val="1"/>
        <w:jc w:val="both"/>
        <w:rPr>
          <w:i w:val="1"/>
          <w:sz w:val="20"/>
          <w:szCs w:val="20"/>
        </w:rPr>
      </w:pPr>
      <w:r w:rsidDel="00000000" w:rsidR="00000000" w:rsidRPr="00000000">
        <w:rPr>
          <w:rtl w:val="0"/>
        </w:rPr>
      </w:r>
    </w:p>
    <w:p w:rsidR="00000000" w:rsidDel="00000000" w:rsidP="00000000" w:rsidRDefault="00000000" w:rsidRPr="00000000" w14:paraId="00000042">
      <w:pPr>
        <w:widowControl w:val="1"/>
        <w:jc w:val="both"/>
        <w:rPr>
          <w:i w:val="1"/>
          <w:sz w:val="20"/>
          <w:szCs w:val="20"/>
        </w:rPr>
      </w:pPr>
      <w:r w:rsidDel="00000000" w:rsidR="00000000" w:rsidRPr="00000000">
        <w:rPr>
          <w:rtl w:val="0"/>
        </w:rPr>
      </w:r>
    </w:p>
    <w:p w:rsidR="00000000" w:rsidDel="00000000" w:rsidP="00000000" w:rsidRDefault="00000000" w:rsidRPr="00000000" w14:paraId="00000043">
      <w:pPr>
        <w:widowControl w:val="1"/>
        <w:jc w:val="both"/>
        <w:rPr>
          <w:i w:val="1"/>
          <w:sz w:val="20"/>
          <w:szCs w:val="20"/>
        </w:rPr>
      </w:pPr>
      <w:r w:rsidDel="00000000" w:rsidR="00000000" w:rsidRPr="00000000">
        <w:rPr>
          <w:rtl w:val="0"/>
        </w:rPr>
      </w:r>
    </w:p>
    <w:p w:rsidR="00000000" w:rsidDel="00000000" w:rsidP="00000000" w:rsidRDefault="00000000" w:rsidRPr="00000000" w14:paraId="00000044">
      <w:pPr>
        <w:widowControl w:val="1"/>
        <w:jc w:val="both"/>
        <w:rPr>
          <w:b w:val="1"/>
          <w:sz w:val="20"/>
          <w:szCs w:val="20"/>
        </w:rPr>
      </w:pPr>
      <w:r w:rsidDel="00000000" w:rsidR="00000000" w:rsidRPr="00000000">
        <w:rPr>
          <w:b w:val="1"/>
          <w:sz w:val="20"/>
          <w:szCs w:val="20"/>
          <w:rtl w:val="0"/>
        </w:rPr>
        <w:t xml:space="preserve">Módulo Certificações:</w:t>
      </w:r>
    </w:p>
    <w:p w:rsidR="00000000" w:rsidDel="00000000" w:rsidP="00000000" w:rsidRDefault="00000000" w:rsidRPr="00000000" w14:paraId="00000045">
      <w:pPr>
        <w:widowControl w:val="1"/>
        <w:jc w:val="both"/>
        <w:rPr>
          <w:b w:val="1"/>
          <w:sz w:val="20"/>
          <w:szCs w:val="20"/>
        </w:rPr>
      </w:pPr>
      <w:r w:rsidDel="00000000" w:rsidR="00000000" w:rsidRPr="00000000">
        <w:rPr>
          <w:b w:val="1"/>
          <w:sz w:val="20"/>
          <w:szCs w:val="20"/>
          <w:rtl w:val="0"/>
        </w:rPr>
        <w:t xml:space="preserve"> </w:t>
      </w:r>
    </w:p>
    <w:p w:rsidR="00000000" w:rsidDel="00000000" w:rsidP="00000000" w:rsidRDefault="00000000" w:rsidRPr="00000000" w14:paraId="00000046">
      <w:pPr>
        <w:widowControl w:val="1"/>
        <w:jc w:val="both"/>
        <w:rPr>
          <w:i w:val="1"/>
          <w:sz w:val="20"/>
          <w:szCs w:val="20"/>
        </w:rPr>
      </w:pPr>
      <w:r w:rsidDel="00000000" w:rsidR="00000000" w:rsidRPr="00000000">
        <w:rPr>
          <w:sz w:val="20"/>
          <w:szCs w:val="20"/>
          <w:rtl w:val="0"/>
        </w:rPr>
        <w:t xml:space="preserve">É importante para as empresas que buscam serviços especializados na rede de laboratórios da BIOTEC saber se esses serviços oferecidos possuem sua qualidade comprovada. Para suprir essa demanda o módulo de certificações permite que os laboratórios cadastrem suas certificações.</w:t>
      </w:r>
      <w:r w:rsidDel="00000000" w:rsidR="00000000" w:rsidRPr="00000000">
        <w:rPr>
          <w:rtl w:val="0"/>
        </w:rPr>
      </w:r>
    </w:p>
    <w:p w:rsidR="00000000" w:rsidDel="00000000" w:rsidP="00000000" w:rsidRDefault="00000000" w:rsidRPr="00000000" w14:paraId="00000047">
      <w:pPr>
        <w:widowControl w:val="1"/>
        <w:jc w:val="both"/>
        <w:rPr>
          <w:i w:val="1"/>
          <w:sz w:val="20"/>
          <w:szCs w:val="20"/>
        </w:rPr>
      </w:pPr>
      <w:r w:rsidDel="00000000" w:rsidR="00000000" w:rsidRPr="00000000">
        <w:rPr>
          <w:rtl w:val="0"/>
        </w:rPr>
      </w:r>
    </w:p>
    <w:p w:rsidR="00000000" w:rsidDel="00000000" w:rsidP="00000000" w:rsidRDefault="00000000" w:rsidRPr="00000000" w14:paraId="00000048">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b w:val="1"/>
          <w:sz w:val="20"/>
          <w:szCs w:val="20"/>
        </w:rPr>
      </w:pPr>
      <w:r w:rsidDel="00000000" w:rsidR="00000000" w:rsidRPr="00000000">
        <w:rPr>
          <w:rtl w:val="0"/>
        </w:rPr>
      </w:r>
    </w:p>
    <w:p w:rsidR="00000000" w:rsidDel="00000000" w:rsidP="00000000" w:rsidRDefault="00000000" w:rsidRPr="00000000" w14:paraId="0000004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b w:val="1"/>
          <w:sz w:val="20"/>
          <w:szCs w:val="20"/>
        </w:rPr>
      </w:pPr>
      <w:r w:rsidDel="00000000" w:rsidR="00000000" w:rsidRPr="00000000">
        <w:rPr>
          <w:rtl w:val="0"/>
        </w:rPr>
      </w:r>
    </w:p>
    <w:p w:rsidR="00000000" w:rsidDel="00000000" w:rsidP="00000000" w:rsidRDefault="00000000" w:rsidRPr="00000000" w14:paraId="0000004A">
      <w:pPr>
        <w:widowControl w:val="1"/>
        <w:jc w:val="both"/>
        <w:rPr>
          <w:b w:val="1"/>
          <w:sz w:val="20"/>
          <w:szCs w:val="20"/>
        </w:rPr>
      </w:pPr>
      <w:r w:rsidDel="00000000" w:rsidR="00000000" w:rsidRPr="00000000">
        <w:rPr>
          <w:rtl w:val="0"/>
        </w:rPr>
      </w:r>
    </w:p>
    <w:p w:rsidR="00000000" w:rsidDel="00000000" w:rsidP="00000000" w:rsidRDefault="00000000" w:rsidRPr="00000000" w14:paraId="0000004B">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i w:val="1"/>
          <w:sz w:val="20"/>
          <w:szCs w:val="20"/>
        </w:rPr>
      </w:pPr>
      <w:r w:rsidDel="00000000" w:rsidR="00000000" w:rsidRPr="00000000">
        <w:rPr>
          <w:rtl w:val="0"/>
        </w:rPr>
      </w:r>
    </w:p>
    <w:p w:rsidR="00000000" w:rsidDel="00000000" w:rsidP="00000000" w:rsidRDefault="00000000" w:rsidRPr="00000000" w14:paraId="0000004C">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i w:val="1"/>
          <w:sz w:val="20"/>
          <w:szCs w:val="20"/>
        </w:rPr>
      </w:pPr>
      <w:r w:rsidDel="00000000" w:rsidR="00000000" w:rsidRPr="00000000">
        <w:rPr>
          <w:rtl w:val="0"/>
        </w:rPr>
      </w:r>
    </w:p>
    <w:p w:rsidR="00000000" w:rsidDel="00000000" w:rsidP="00000000" w:rsidRDefault="00000000" w:rsidRPr="00000000" w14:paraId="0000004D">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i w:val="1"/>
          <w:sz w:val="20"/>
          <w:szCs w:val="20"/>
        </w:rPr>
      </w:pPr>
      <w:r w:rsidDel="00000000" w:rsidR="00000000" w:rsidRPr="00000000">
        <w:rPr>
          <w:rtl w:val="0"/>
        </w:rPr>
      </w:r>
    </w:p>
    <w:p w:rsidR="00000000" w:rsidDel="00000000" w:rsidP="00000000" w:rsidRDefault="00000000" w:rsidRPr="00000000" w14:paraId="0000004E">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i w:val="1"/>
          <w:sz w:val="20"/>
          <w:szCs w:val="20"/>
        </w:rPr>
      </w:pPr>
      <w:r w:rsidDel="00000000" w:rsidR="00000000" w:rsidRPr="00000000">
        <w:rPr>
          <w:rtl w:val="0"/>
        </w:rPr>
      </w:r>
    </w:p>
    <w:p w:rsidR="00000000" w:rsidDel="00000000" w:rsidP="00000000" w:rsidRDefault="00000000" w:rsidRPr="00000000" w14:paraId="0000004F">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i w:val="1"/>
          <w:sz w:val="20"/>
          <w:szCs w:val="20"/>
        </w:rPr>
      </w:pPr>
      <w:r w:rsidDel="00000000" w:rsidR="00000000" w:rsidRPr="00000000">
        <w:rPr>
          <w:i w:val="1"/>
          <w:sz w:val="20"/>
          <w:szCs w:val="20"/>
        </w:rPr>
        <w:drawing>
          <wp:inline distB="114300" distT="114300" distL="114300" distR="114300">
            <wp:extent cx="5402580" cy="1066800"/>
            <wp:effectExtent b="0" l="0" r="0" t="0"/>
            <wp:docPr id="13" name="image12.png"/>
            <a:graphic>
              <a:graphicData uri="http://schemas.openxmlformats.org/drawingml/2006/picture">
                <pic:pic>
                  <pic:nvPicPr>
                    <pic:cNvPr id="0" name="image12.png"/>
                    <pic:cNvPicPr preferRelativeResize="0"/>
                  </pic:nvPicPr>
                  <pic:blipFill>
                    <a:blip r:embed="rId16"/>
                    <a:srcRect b="0" l="0" r="0" t="0"/>
                    <a:stretch>
                      <a:fillRect/>
                    </a:stretch>
                  </pic:blipFill>
                  <pic:spPr>
                    <a:xfrm>
                      <a:off x="0" y="0"/>
                      <a:ext cx="5402580" cy="1066800"/>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i w:val="1"/>
          <w:sz w:val="20"/>
          <w:szCs w:val="20"/>
        </w:rPr>
      </w:pPr>
      <w:r w:rsidDel="00000000" w:rsidR="00000000" w:rsidRPr="00000000">
        <w:rPr>
          <w:rtl w:val="0"/>
        </w:rPr>
      </w:r>
    </w:p>
    <w:p w:rsidR="00000000" w:rsidDel="00000000" w:rsidP="00000000" w:rsidRDefault="00000000" w:rsidRPr="00000000" w14:paraId="00000051">
      <w:pPr>
        <w:widowControl w:val="1"/>
        <w:jc w:val="both"/>
        <w:rPr>
          <w:b w:val="1"/>
          <w:sz w:val="20"/>
          <w:szCs w:val="20"/>
        </w:rPr>
      </w:pPr>
      <w:r w:rsidDel="00000000" w:rsidR="00000000" w:rsidRPr="00000000">
        <w:rPr>
          <w:b w:val="1"/>
          <w:sz w:val="20"/>
          <w:szCs w:val="20"/>
          <w:rtl w:val="0"/>
        </w:rPr>
        <w:t xml:space="preserve">Módulo Notícias:</w:t>
      </w:r>
    </w:p>
    <w:p w:rsidR="00000000" w:rsidDel="00000000" w:rsidP="00000000" w:rsidRDefault="00000000" w:rsidRPr="00000000" w14:paraId="00000052">
      <w:pPr>
        <w:widowControl w:val="1"/>
        <w:jc w:val="both"/>
        <w:rPr>
          <w:b w:val="1"/>
          <w:sz w:val="20"/>
          <w:szCs w:val="20"/>
        </w:rPr>
      </w:pPr>
      <w:r w:rsidDel="00000000" w:rsidR="00000000" w:rsidRPr="00000000">
        <w:rPr>
          <w:b w:val="1"/>
          <w:sz w:val="20"/>
          <w:szCs w:val="20"/>
          <w:rtl w:val="0"/>
        </w:rPr>
        <w:t xml:space="preserve"> </w:t>
      </w:r>
    </w:p>
    <w:p w:rsidR="00000000" w:rsidDel="00000000" w:rsidP="00000000" w:rsidRDefault="00000000" w:rsidRPr="00000000" w14:paraId="00000053">
      <w:pPr>
        <w:widowControl w:val="1"/>
        <w:jc w:val="both"/>
        <w:rPr>
          <w:i w:val="1"/>
          <w:sz w:val="20"/>
          <w:szCs w:val="20"/>
        </w:rPr>
      </w:pPr>
      <w:r w:rsidDel="00000000" w:rsidR="00000000" w:rsidRPr="00000000">
        <w:rPr>
          <w:sz w:val="20"/>
          <w:szCs w:val="20"/>
          <w:rtl w:val="0"/>
        </w:rPr>
        <w:t xml:space="preserve">Esse módulo tem o interesse de exibir no portal as últimas atualizações realizadas pelos laboratórios, para que o público interessado possa ficar ciente das inovações promovidas pela rede.</w:t>
      </w:r>
      <w:r w:rsidDel="00000000" w:rsidR="00000000" w:rsidRPr="00000000">
        <w:rPr>
          <w:rtl w:val="0"/>
        </w:rPr>
      </w:r>
    </w:p>
    <w:p w:rsidR="00000000" w:rsidDel="00000000" w:rsidP="00000000" w:rsidRDefault="00000000" w:rsidRPr="00000000" w14:paraId="00000054">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i w:val="1"/>
          <w:sz w:val="20"/>
          <w:szCs w:val="20"/>
        </w:rPr>
      </w:pPr>
      <w:r w:rsidDel="00000000" w:rsidR="00000000" w:rsidRPr="00000000">
        <w:rPr>
          <w:rtl w:val="0"/>
        </w:rPr>
      </w:r>
    </w:p>
    <w:p w:rsidR="00000000" w:rsidDel="00000000" w:rsidP="00000000" w:rsidRDefault="00000000" w:rsidRPr="00000000" w14:paraId="00000055">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i w:val="1"/>
          <w:sz w:val="20"/>
          <w:szCs w:val="20"/>
        </w:rPr>
      </w:pPr>
      <w:r w:rsidDel="00000000" w:rsidR="00000000" w:rsidRPr="00000000">
        <w:rPr>
          <w:i w:val="1"/>
          <w:sz w:val="20"/>
          <w:szCs w:val="20"/>
        </w:rPr>
        <w:drawing>
          <wp:inline distB="114300" distT="114300" distL="114300" distR="114300">
            <wp:extent cx="5402580" cy="1841500"/>
            <wp:effectExtent b="0" l="0" r="0" t="0"/>
            <wp:docPr id="7" name="image5.png"/>
            <a:graphic>
              <a:graphicData uri="http://schemas.openxmlformats.org/drawingml/2006/picture">
                <pic:pic>
                  <pic:nvPicPr>
                    <pic:cNvPr id="0" name="image5.png"/>
                    <pic:cNvPicPr preferRelativeResize="0"/>
                  </pic:nvPicPr>
                  <pic:blipFill>
                    <a:blip r:embed="rId17"/>
                    <a:srcRect b="0" l="0" r="0" t="0"/>
                    <a:stretch>
                      <a:fillRect/>
                    </a:stretch>
                  </pic:blipFill>
                  <pic:spPr>
                    <a:xfrm>
                      <a:off x="0" y="0"/>
                      <a:ext cx="5402580" cy="1841500"/>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i w:val="1"/>
          <w:sz w:val="20"/>
          <w:szCs w:val="20"/>
        </w:rPr>
      </w:pPr>
      <w:r w:rsidDel="00000000" w:rsidR="00000000" w:rsidRPr="00000000">
        <w:rPr>
          <w:rtl w:val="0"/>
        </w:rPr>
      </w:r>
    </w:p>
    <w:p w:rsidR="00000000" w:rsidDel="00000000" w:rsidP="00000000" w:rsidRDefault="00000000" w:rsidRPr="00000000" w14:paraId="00000057">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i w:val="1"/>
          <w:sz w:val="20"/>
          <w:szCs w:val="20"/>
        </w:rPr>
      </w:pPr>
      <w:r w:rsidDel="00000000" w:rsidR="00000000" w:rsidRPr="00000000">
        <w:rPr>
          <w:rtl w:val="0"/>
        </w:rPr>
      </w:r>
    </w:p>
    <w:p w:rsidR="00000000" w:rsidDel="00000000" w:rsidP="00000000" w:rsidRDefault="00000000" w:rsidRPr="00000000" w14:paraId="00000058">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i w:val="1"/>
          <w:sz w:val="20"/>
          <w:szCs w:val="20"/>
        </w:rPr>
      </w:pPr>
      <w:r w:rsidDel="00000000" w:rsidR="00000000" w:rsidRPr="00000000">
        <w:rPr>
          <w:rtl w:val="0"/>
        </w:rPr>
      </w:r>
    </w:p>
    <w:p w:rsidR="00000000" w:rsidDel="00000000" w:rsidP="00000000" w:rsidRDefault="00000000" w:rsidRPr="00000000" w14:paraId="0000005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i w:val="1"/>
          <w:sz w:val="20"/>
          <w:szCs w:val="20"/>
        </w:rPr>
      </w:pPr>
      <w:r w:rsidDel="00000000" w:rsidR="00000000" w:rsidRPr="00000000">
        <w:rPr>
          <w:rtl w:val="0"/>
        </w:rPr>
      </w:r>
    </w:p>
    <w:p w:rsidR="00000000" w:rsidDel="00000000" w:rsidP="00000000" w:rsidRDefault="00000000" w:rsidRPr="00000000" w14:paraId="0000005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i w:val="1"/>
          <w:sz w:val="20"/>
          <w:szCs w:val="20"/>
        </w:rPr>
      </w:pPr>
      <w:r w:rsidDel="00000000" w:rsidR="00000000" w:rsidRPr="00000000">
        <w:rPr>
          <w:rtl w:val="0"/>
        </w:rPr>
      </w:r>
    </w:p>
    <w:p w:rsidR="00000000" w:rsidDel="00000000" w:rsidP="00000000" w:rsidRDefault="00000000" w:rsidRPr="00000000" w14:paraId="0000005B">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i w:val="1"/>
          <w:sz w:val="20"/>
          <w:szCs w:val="20"/>
        </w:rPr>
      </w:pPr>
      <w:r w:rsidDel="00000000" w:rsidR="00000000" w:rsidRPr="00000000">
        <w:rPr>
          <w:rtl w:val="0"/>
        </w:rPr>
      </w:r>
    </w:p>
    <w:p w:rsidR="00000000" w:rsidDel="00000000" w:rsidP="00000000" w:rsidRDefault="00000000" w:rsidRPr="00000000" w14:paraId="0000005C">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i w:val="1"/>
          <w:sz w:val="20"/>
          <w:szCs w:val="20"/>
        </w:rPr>
      </w:pPr>
      <w:r w:rsidDel="00000000" w:rsidR="00000000" w:rsidRPr="00000000">
        <w:rPr>
          <w:rtl w:val="0"/>
        </w:rPr>
      </w:r>
    </w:p>
    <w:p w:rsidR="00000000" w:rsidDel="00000000" w:rsidP="00000000" w:rsidRDefault="00000000" w:rsidRPr="00000000" w14:paraId="0000005D">
      <w:pPr>
        <w:keepNext w:val="0"/>
        <w:keepLines w:val="0"/>
        <w:widowControl w:val="1"/>
        <w:numPr>
          <w:ilvl w:val="3"/>
          <w:numId w:val="3"/>
        </w:numPr>
        <w:pBdr>
          <w:top w:space="0" w:sz="0" w:val="nil"/>
          <w:left w:space="0" w:sz="0" w:val="nil"/>
          <w:bottom w:space="0" w:sz="0" w:val="nil"/>
          <w:right w:space="0" w:sz="0" w:val="nil"/>
          <w:between w:space="0" w:sz="0" w:val="nil"/>
        </w:pBdr>
        <w:shd w:fill="auto" w:val="clear"/>
        <w:spacing w:after="0" w:before="0" w:line="276" w:lineRule="auto"/>
        <w:ind w:left="426" w:right="0" w:hanging="360"/>
        <w:jc w:val="both"/>
        <w:rPr>
          <w:rFonts w:ascii="Arial" w:cs="Arial" w:eastAsia="Arial" w:hAnsi="Arial"/>
          <w:b w:val="0"/>
          <w:i w:val="1"/>
          <w:smallCaps w:val="0"/>
          <w:strike w:val="0"/>
          <w:color w:val="000000"/>
          <w:sz w:val="20"/>
          <w:szCs w:val="20"/>
          <w:u w:val="none"/>
          <w:shd w:fill="auto" w:val="clear"/>
          <w:vertAlign w:val="baseline"/>
        </w:rPr>
      </w:pPr>
      <w:r w:rsidDel="00000000" w:rsidR="00000000" w:rsidRPr="00000000">
        <w:rPr>
          <w:i w:val="1"/>
          <w:sz w:val="20"/>
          <w:szCs w:val="20"/>
          <w:rtl w:val="0"/>
        </w:rPr>
        <w:t xml:space="preserve"> Rede de Insumos Georreferenciadas da Biodiversidade Amazônica</w:t>
      </w:r>
      <w:r w:rsidDel="00000000" w:rsidR="00000000" w:rsidRPr="00000000">
        <w:rPr>
          <w:rFonts w:ascii="Arial" w:cs="Arial" w:eastAsia="Arial" w:hAnsi="Arial"/>
          <w:b w:val="0"/>
          <w:i w:val="1"/>
          <w:smallCaps w:val="0"/>
          <w:strike w:val="0"/>
          <w:color w:val="000000"/>
          <w:sz w:val="20"/>
          <w:szCs w:val="20"/>
          <w:u w:val="none"/>
          <w:shd w:fill="auto" w:val="clear"/>
          <w:vertAlign w:val="baseline"/>
          <w:rtl w:val="0"/>
        </w:rPr>
        <w:t xml:space="preserve">. </w:t>
      </w:r>
    </w:p>
    <w:p w:rsidR="00000000" w:rsidDel="00000000" w:rsidP="00000000" w:rsidRDefault="00000000" w:rsidRPr="00000000" w14:paraId="0000005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5F">
      <w:pPr>
        <w:widowControl w:val="1"/>
        <w:spacing w:line="240" w:lineRule="auto"/>
        <w:ind w:firstLine="709"/>
        <w:jc w:val="both"/>
        <w:rPr>
          <w:sz w:val="20"/>
          <w:szCs w:val="20"/>
        </w:rPr>
      </w:pPr>
      <w:r w:rsidDel="00000000" w:rsidR="00000000" w:rsidRPr="00000000">
        <w:rPr>
          <w:color w:val="000000"/>
          <w:sz w:val="20"/>
          <w:szCs w:val="20"/>
          <w:rtl w:val="0"/>
        </w:rPr>
        <w:t xml:space="preserve">O Sistema </w:t>
      </w:r>
      <w:r w:rsidDel="00000000" w:rsidR="00000000" w:rsidRPr="00000000">
        <w:rPr>
          <w:sz w:val="20"/>
          <w:szCs w:val="20"/>
          <w:rtl w:val="0"/>
        </w:rPr>
        <w:t xml:space="preserve">Rede de Insumos Georreferenciadas da Biodiversidade Amazônica da BIOTEC</w:t>
      </w:r>
      <w:r w:rsidDel="00000000" w:rsidR="00000000" w:rsidRPr="00000000">
        <w:rPr>
          <w:color w:val="000000"/>
          <w:sz w:val="20"/>
          <w:szCs w:val="20"/>
          <w:rtl w:val="0"/>
        </w:rPr>
        <w:t xml:space="preserve"> tem como objetivo integrar informações sobre insumos biológicos diversos, em uma estrutura denominada “camadas”. </w:t>
      </w:r>
      <w:r w:rsidDel="00000000" w:rsidR="00000000" w:rsidRPr="00000000">
        <w:rPr>
          <w:rtl w:val="0"/>
        </w:rPr>
      </w:r>
    </w:p>
    <w:p w:rsidR="00000000" w:rsidDel="00000000" w:rsidP="00000000" w:rsidRDefault="00000000" w:rsidRPr="00000000" w14:paraId="00000060">
      <w:pPr>
        <w:widowControl w:val="1"/>
        <w:spacing w:line="240" w:lineRule="auto"/>
        <w:ind w:firstLine="709"/>
        <w:jc w:val="both"/>
        <w:rPr>
          <w:sz w:val="18"/>
          <w:szCs w:val="18"/>
        </w:rPr>
      </w:pPr>
      <w:r w:rsidDel="00000000" w:rsidR="00000000" w:rsidRPr="00000000">
        <w:rPr>
          <w:color w:val="000000"/>
          <w:sz w:val="20"/>
          <w:szCs w:val="20"/>
          <w:rtl w:val="0"/>
        </w:rPr>
        <w:t xml:space="preserve">Essas “camadas” de insumos serão visualizadas pelos usuários da plataforma no formato de um MAPA ou LISTA, de forma que cada ponto do mapa ou item da lista representem um insumo específico como, por exemplo: açaí, cacau, etc.</w:t>
      </w:r>
      <w:r w:rsidDel="00000000" w:rsidR="00000000" w:rsidRPr="00000000">
        <w:rPr>
          <w:rtl w:val="0"/>
        </w:rPr>
      </w:r>
    </w:p>
    <w:p w:rsidR="00000000" w:rsidDel="00000000" w:rsidP="00000000" w:rsidRDefault="00000000" w:rsidRPr="00000000" w14:paraId="00000061">
      <w:pPr>
        <w:widowControl w:val="1"/>
        <w:spacing w:line="240" w:lineRule="auto"/>
        <w:ind w:firstLine="709"/>
        <w:jc w:val="both"/>
        <w:rPr>
          <w:color w:val="000000"/>
          <w:sz w:val="20"/>
          <w:szCs w:val="20"/>
        </w:rPr>
      </w:pPr>
      <w:r w:rsidDel="00000000" w:rsidR="00000000" w:rsidRPr="00000000">
        <w:rPr>
          <w:color w:val="000000"/>
          <w:sz w:val="20"/>
          <w:szCs w:val="20"/>
          <w:rtl w:val="0"/>
        </w:rPr>
        <w:t xml:space="preserve">O objetivo central do sistema é agregar o maior número de informações sobre esses insumos, de forma que torne mais fácil para o usuário tomar uma decisão ou ampliar seu entendimento sobre aquele insumo. </w:t>
      </w:r>
    </w:p>
    <w:p w:rsidR="00000000" w:rsidDel="00000000" w:rsidP="00000000" w:rsidRDefault="00000000" w:rsidRPr="00000000" w14:paraId="00000062">
      <w:pPr>
        <w:widowControl w:val="1"/>
        <w:spacing w:line="240" w:lineRule="auto"/>
        <w:ind w:firstLine="709"/>
        <w:jc w:val="both"/>
        <w:rPr>
          <w:sz w:val="20"/>
          <w:szCs w:val="20"/>
        </w:rPr>
      </w:pPr>
      <w:r w:rsidDel="00000000" w:rsidR="00000000" w:rsidRPr="00000000">
        <w:rPr>
          <w:sz w:val="20"/>
          <w:szCs w:val="20"/>
          <w:rtl w:val="0"/>
        </w:rPr>
        <w:t xml:space="preserve">O sistema está subdividido em 2 módulos: O módulo administrativo e o módulo mapa.</w:t>
      </w:r>
    </w:p>
    <w:p w:rsidR="00000000" w:rsidDel="00000000" w:rsidP="00000000" w:rsidRDefault="00000000" w:rsidRPr="00000000" w14:paraId="00000063">
      <w:pPr>
        <w:widowControl w:val="1"/>
        <w:spacing w:line="240" w:lineRule="auto"/>
        <w:ind w:firstLine="709"/>
        <w:jc w:val="both"/>
        <w:rPr>
          <w:sz w:val="20"/>
          <w:szCs w:val="20"/>
        </w:rPr>
      </w:pPr>
      <w:r w:rsidDel="00000000" w:rsidR="00000000" w:rsidRPr="00000000">
        <w:rPr>
          <w:rtl w:val="0"/>
        </w:rPr>
      </w:r>
    </w:p>
    <w:p w:rsidR="00000000" w:rsidDel="00000000" w:rsidP="00000000" w:rsidRDefault="00000000" w:rsidRPr="00000000" w14:paraId="00000064">
      <w:pPr>
        <w:widowControl w:val="1"/>
        <w:spacing w:line="240" w:lineRule="auto"/>
        <w:ind w:left="0" w:firstLine="0"/>
        <w:jc w:val="both"/>
        <w:rPr>
          <w:sz w:val="20"/>
          <w:szCs w:val="20"/>
        </w:rPr>
      </w:pPr>
      <w:r w:rsidDel="00000000" w:rsidR="00000000" w:rsidRPr="00000000">
        <w:rPr>
          <w:sz w:val="20"/>
          <w:szCs w:val="20"/>
          <w:rtl w:val="0"/>
        </w:rPr>
        <w:t xml:space="preserve">O </w:t>
      </w:r>
      <w:r w:rsidDel="00000000" w:rsidR="00000000" w:rsidRPr="00000000">
        <w:rPr>
          <w:b w:val="1"/>
          <w:sz w:val="20"/>
          <w:szCs w:val="20"/>
          <w:rtl w:val="0"/>
        </w:rPr>
        <w:t xml:space="preserve">módulo administrativo</w:t>
      </w:r>
      <w:r w:rsidDel="00000000" w:rsidR="00000000" w:rsidRPr="00000000">
        <w:rPr>
          <w:sz w:val="20"/>
          <w:szCs w:val="20"/>
          <w:rtl w:val="0"/>
        </w:rPr>
        <w:t xml:space="preserve"> é responsável pelo gerenciamento de todas as informações que serão inseridas no sistema. </w:t>
      </w:r>
    </w:p>
    <w:p w:rsidR="00000000" w:rsidDel="00000000" w:rsidP="00000000" w:rsidRDefault="00000000" w:rsidRPr="00000000" w14:paraId="00000065">
      <w:pPr>
        <w:widowControl w:val="1"/>
        <w:spacing w:line="240" w:lineRule="auto"/>
        <w:ind w:left="0" w:firstLine="0"/>
        <w:jc w:val="both"/>
        <w:rPr>
          <w:sz w:val="20"/>
          <w:szCs w:val="20"/>
        </w:rPr>
      </w:pPr>
      <w:r w:rsidDel="00000000" w:rsidR="00000000" w:rsidRPr="00000000">
        <w:rPr>
          <w:sz w:val="20"/>
          <w:szCs w:val="20"/>
        </w:rPr>
        <w:drawing>
          <wp:inline distB="114300" distT="114300" distL="114300" distR="114300">
            <wp:extent cx="5402580" cy="2273300"/>
            <wp:effectExtent b="0" l="0" r="0" t="0"/>
            <wp:docPr id="12" name="image8.png"/>
            <a:graphic>
              <a:graphicData uri="http://schemas.openxmlformats.org/drawingml/2006/picture">
                <pic:pic>
                  <pic:nvPicPr>
                    <pic:cNvPr id="0" name="image8.png"/>
                    <pic:cNvPicPr preferRelativeResize="0"/>
                  </pic:nvPicPr>
                  <pic:blipFill>
                    <a:blip r:embed="rId18"/>
                    <a:srcRect b="0" l="0" r="0" t="0"/>
                    <a:stretch>
                      <a:fillRect/>
                    </a:stretch>
                  </pic:blipFill>
                  <pic:spPr>
                    <a:xfrm>
                      <a:off x="0" y="0"/>
                      <a:ext cx="5402580" cy="2273300"/>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widowControl w:val="1"/>
        <w:spacing w:line="240" w:lineRule="auto"/>
        <w:ind w:left="0" w:firstLine="0"/>
        <w:jc w:val="both"/>
        <w:rPr>
          <w:sz w:val="20"/>
          <w:szCs w:val="20"/>
        </w:rPr>
      </w:pPr>
      <w:r w:rsidDel="00000000" w:rsidR="00000000" w:rsidRPr="00000000">
        <w:rPr>
          <w:rtl w:val="0"/>
        </w:rPr>
      </w:r>
    </w:p>
    <w:p w:rsidR="00000000" w:rsidDel="00000000" w:rsidP="00000000" w:rsidRDefault="00000000" w:rsidRPr="00000000" w14:paraId="00000067">
      <w:pPr>
        <w:widowControl w:val="1"/>
        <w:spacing w:line="240" w:lineRule="auto"/>
        <w:ind w:left="0" w:firstLine="0"/>
        <w:jc w:val="both"/>
        <w:rPr>
          <w:sz w:val="20"/>
          <w:szCs w:val="20"/>
        </w:rPr>
      </w:pPr>
      <w:r w:rsidDel="00000000" w:rsidR="00000000" w:rsidRPr="00000000">
        <w:rPr>
          <w:sz w:val="20"/>
          <w:szCs w:val="20"/>
          <w:rtl w:val="0"/>
        </w:rPr>
        <w:t xml:space="preserve">E possui acesso restrito. Apenas usuários responsáveis por suas configurações ou pela inserção de informações de insumos podem entrar no sistema. </w:t>
      </w:r>
    </w:p>
    <w:p w:rsidR="00000000" w:rsidDel="00000000" w:rsidP="00000000" w:rsidRDefault="00000000" w:rsidRPr="00000000" w14:paraId="00000068">
      <w:pPr>
        <w:widowControl w:val="1"/>
        <w:spacing w:line="240" w:lineRule="auto"/>
        <w:ind w:left="0" w:firstLine="0"/>
        <w:jc w:val="both"/>
        <w:rPr>
          <w:sz w:val="20"/>
          <w:szCs w:val="20"/>
        </w:rPr>
      </w:pPr>
      <w:r w:rsidDel="00000000" w:rsidR="00000000" w:rsidRPr="00000000">
        <w:rPr>
          <w:rtl w:val="0"/>
        </w:rPr>
      </w:r>
    </w:p>
    <w:p w:rsidR="00000000" w:rsidDel="00000000" w:rsidP="00000000" w:rsidRDefault="00000000" w:rsidRPr="00000000" w14:paraId="00000069">
      <w:pPr>
        <w:widowControl w:val="1"/>
        <w:spacing w:line="240" w:lineRule="auto"/>
        <w:ind w:left="0" w:firstLine="0"/>
        <w:jc w:val="both"/>
        <w:rPr>
          <w:sz w:val="20"/>
          <w:szCs w:val="20"/>
        </w:rPr>
      </w:pPr>
      <w:r w:rsidDel="00000000" w:rsidR="00000000" w:rsidRPr="00000000">
        <w:rPr>
          <w:sz w:val="20"/>
          <w:szCs w:val="20"/>
          <w:rtl w:val="0"/>
        </w:rPr>
        <w:t xml:space="preserve">O módulo administrativo possui essencialmente em três sub-módulos: Usuários, Camadas de insumos, Instituições e Importação de Insumos; </w:t>
      </w:r>
    </w:p>
    <w:p w:rsidR="00000000" w:rsidDel="00000000" w:rsidP="00000000" w:rsidRDefault="00000000" w:rsidRPr="00000000" w14:paraId="0000006A">
      <w:pPr>
        <w:widowControl w:val="1"/>
        <w:spacing w:line="240" w:lineRule="auto"/>
        <w:ind w:left="0" w:firstLine="0"/>
        <w:jc w:val="both"/>
        <w:rPr>
          <w:sz w:val="20"/>
          <w:szCs w:val="20"/>
        </w:rPr>
      </w:pPr>
      <w:r w:rsidDel="00000000" w:rsidR="00000000" w:rsidRPr="00000000">
        <w:rPr>
          <w:rtl w:val="0"/>
        </w:rPr>
      </w:r>
    </w:p>
    <w:p w:rsidR="00000000" w:rsidDel="00000000" w:rsidP="00000000" w:rsidRDefault="00000000" w:rsidRPr="00000000" w14:paraId="0000006B">
      <w:pPr>
        <w:widowControl w:val="1"/>
        <w:spacing w:line="240" w:lineRule="auto"/>
        <w:ind w:left="0" w:firstLine="0"/>
        <w:jc w:val="both"/>
        <w:rPr>
          <w:sz w:val="20"/>
          <w:szCs w:val="20"/>
        </w:rPr>
      </w:pPr>
      <w:r w:rsidDel="00000000" w:rsidR="00000000" w:rsidRPr="00000000">
        <w:rPr>
          <w:sz w:val="20"/>
          <w:szCs w:val="20"/>
          <w:rtl w:val="0"/>
        </w:rPr>
        <w:t xml:space="preserve">O sub-módulo de usuário é responsável pelo gerenciamento dos usuários que terão acesso aos sistemas, como mencionado anteriormente. Nele é possível criar, editar, bloquear ou excluir usuário, conforme imagem abaixo:</w:t>
      </w:r>
    </w:p>
    <w:p w:rsidR="00000000" w:rsidDel="00000000" w:rsidP="00000000" w:rsidRDefault="00000000" w:rsidRPr="00000000" w14:paraId="0000006C">
      <w:pPr>
        <w:widowControl w:val="1"/>
        <w:spacing w:line="240" w:lineRule="auto"/>
        <w:ind w:left="0" w:firstLine="0"/>
        <w:jc w:val="both"/>
        <w:rPr>
          <w:sz w:val="20"/>
          <w:szCs w:val="20"/>
        </w:rPr>
      </w:pPr>
      <w:r w:rsidDel="00000000" w:rsidR="00000000" w:rsidRPr="00000000">
        <w:rPr>
          <w:rtl w:val="0"/>
        </w:rPr>
      </w:r>
    </w:p>
    <w:p w:rsidR="00000000" w:rsidDel="00000000" w:rsidP="00000000" w:rsidRDefault="00000000" w:rsidRPr="00000000" w14:paraId="0000006D">
      <w:pPr>
        <w:widowControl w:val="1"/>
        <w:spacing w:line="240" w:lineRule="auto"/>
        <w:jc w:val="both"/>
        <w:rPr>
          <w:sz w:val="20"/>
          <w:szCs w:val="20"/>
        </w:rPr>
      </w:pPr>
      <w:r w:rsidDel="00000000" w:rsidR="00000000" w:rsidRPr="00000000">
        <w:rPr>
          <w:sz w:val="20"/>
          <w:szCs w:val="20"/>
        </w:rPr>
        <w:drawing>
          <wp:inline distB="114300" distT="114300" distL="114300" distR="114300">
            <wp:extent cx="5402580" cy="1917700"/>
            <wp:effectExtent b="0" l="0" r="0" t="0"/>
            <wp:docPr id="11" name="image13.png"/>
            <a:graphic>
              <a:graphicData uri="http://schemas.openxmlformats.org/drawingml/2006/picture">
                <pic:pic>
                  <pic:nvPicPr>
                    <pic:cNvPr id="0" name="image13.png"/>
                    <pic:cNvPicPr preferRelativeResize="0"/>
                  </pic:nvPicPr>
                  <pic:blipFill>
                    <a:blip r:embed="rId19"/>
                    <a:srcRect b="0" l="0" r="0" t="0"/>
                    <a:stretch>
                      <a:fillRect/>
                    </a:stretch>
                  </pic:blipFill>
                  <pic:spPr>
                    <a:xfrm>
                      <a:off x="0" y="0"/>
                      <a:ext cx="5402580" cy="1917700"/>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widowControl w:val="1"/>
        <w:spacing w:line="240" w:lineRule="auto"/>
        <w:ind w:left="0" w:firstLine="0"/>
        <w:jc w:val="both"/>
        <w:rPr>
          <w:sz w:val="20"/>
          <w:szCs w:val="20"/>
        </w:rPr>
      </w:pPr>
      <w:r w:rsidDel="00000000" w:rsidR="00000000" w:rsidRPr="00000000">
        <w:rPr>
          <w:rtl w:val="0"/>
        </w:rPr>
      </w:r>
    </w:p>
    <w:p w:rsidR="00000000" w:rsidDel="00000000" w:rsidP="00000000" w:rsidRDefault="00000000" w:rsidRPr="00000000" w14:paraId="0000006F">
      <w:pPr>
        <w:widowControl w:val="1"/>
        <w:spacing w:line="240" w:lineRule="auto"/>
        <w:jc w:val="both"/>
        <w:rPr>
          <w:sz w:val="20"/>
          <w:szCs w:val="20"/>
        </w:rPr>
      </w:pPr>
      <w:r w:rsidDel="00000000" w:rsidR="00000000" w:rsidRPr="00000000">
        <w:rPr>
          <w:sz w:val="20"/>
          <w:szCs w:val="20"/>
          <w:rtl w:val="0"/>
        </w:rPr>
        <w:t xml:space="preserve">O </w:t>
      </w:r>
      <w:r w:rsidDel="00000000" w:rsidR="00000000" w:rsidRPr="00000000">
        <w:rPr>
          <w:b w:val="1"/>
          <w:sz w:val="20"/>
          <w:szCs w:val="20"/>
          <w:rtl w:val="0"/>
        </w:rPr>
        <w:t xml:space="preserve">sub-módulo Camadas</w:t>
      </w:r>
      <w:r w:rsidDel="00000000" w:rsidR="00000000" w:rsidRPr="00000000">
        <w:rPr>
          <w:sz w:val="20"/>
          <w:szCs w:val="20"/>
          <w:rtl w:val="0"/>
        </w:rPr>
        <w:t xml:space="preserve"> de insumos é responsável pelo gerenciamento das camadas, ou seja, é nele que um usuário cria, edita ou exclui uma camada. As camadas criadas são exibidas em uma lista conforme mostra a imagem abaixo.</w:t>
      </w:r>
    </w:p>
    <w:p w:rsidR="00000000" w:rsidDel="00000000" w:rsidP="00000000" w:rsidRDefault="00000000" w:rsidRPr="00000000" w14:paraId="00000070">
      <w:pPr>
        <w:widowControl w:val="1"/>
        <w:spacing w:line="240" w:lineRule="auto"/>
        <w:jc w:val="both"/>
        <w:rPr>
          <w:sz w:val="20"/>
          <w:szCs w:val="20"/>
        </w:rPr>
      </w:pPr>
      <w:r w:rsidDel="00000000" w:rsidR="00000000" w:rsidRPr="00000000">
        <w:rPr>
          <w:rtl w:val="0"/>
        </w:rPr>
      </w:r>
    </w:p>
    <w:p w:rsidR="00000000" w:rsidDel="00000000" w:rsidP="00000000" w:rsidRDefault="00000000" w:rsidRPr="00000000" w14:paraId="00000071">
      <w:pPr>
        <w:widowControl w:val="1"/>
        <w:spacing w:line="240" w:lineRule="auto"/>
        <w:jc w:val="both"/>
        <w:rPr>
          <w:sz w:val="20"/>
          <w:szCs w:val="20"/>
        </w:rPr>
      </w:pPr>
      <w:r w:rsidDel="00000000" w:rsidR="00000000" w:rsidRPr="00000000">
        <w:rPr>
          <w:sz w:val="20"/>
          <w:szCs w:val="20"/>
        </w:rPr>
        <w:drawing>
          <wp:inline distB="114300" distT="114300" distL="114300" distR="114300">
            <wp:extent cx="5402580" cy="1778000"/>
            <wp:effectExtent b="0" l="0" r="0" t="0"/>
            <wp:docPr id="16" name="image16.png"/>
            <a:graphic>
              <a:graphicData uri="http://schemas.openxmlformats.org/drawingml/2006/picture">
                <pic:pic>
                  <pic:nvPicPr>
                    <pic:cNvPr id="0" name="image16.png"/>
                    <pic:cNvPicPr preferRelativeResize="0"/>
                  </pic:nvPicPr>
                  <pic:blipFill>
                    <a:blip r:embed="rId20"/>
                    <a:srcRect b="0" l="0" r="0" t="0"/>
                    <a:stretch>
                      <a:fillRect/>
                    </a:stretch>
                  </pic:blipFill>
                  <pic:spPr>
                    <a:xfrm>
                      <a:off x="0" y="0"/>
                      <a:ext cx="5402580" cy="1778000"/>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widowControl w:val="1"/>
        <w:spacing w:line="240" w:lineRule="auto"/>
        <w:jc w:val="both"/>
        <w:rPr>
          <w:sz w:val="20"/>
          <w:szCs w:val="20"/>
        </w:rPr>
      </w:pPr>
      <w:r w:rsidDel="00000000" w:rsidR="00000000" w:rsidRPr="00000000">
        <w:rPr>
          <w:rtl w:val="0"/>
        </w:rPr>
      </w:r>
    </w:p>
    <w:p w:rsidR="00000000" w:rsidDel="00000000" w:rsidP="00000000" w:rsidRDefault="00000000" w:rsidRPr="00000000" w14:paraId="00000073">
      <w:pPr>
        <w:widowControl w:val="1"/>
        <w:spacing w:line="240" w:lineRule="auto"/>
        <w:jc w:val="both"/>
        <w:rPr>
          <w:sz w:val="20"/>
          <w:szCs w:val="20"/>
        </w:rPr>
      </w:pPr>
      <w:r w:rsidDel="00000000" w:rsidR="00000000" w:rsidRPr="00000000">
        <w:rPr>
          <w:sz w:val="20"/>
          <w:szCs w:val="20"/>
          <w:rtl w:val="0"/>
        </w:rPr>
        <w:t xml:space="preserve">Para criar uma nova camada é necessário informar o nome e a descrição e adicionar os campos que a representa, como pode ser visto na imagem abaixo: </w:t>
      </w:r>
    </w:p>
    <w:p w:rsidR="00000000" w:rsidDel="00000000" w:rsidP="00000000" w:rsidRDefault="00000000" w:rsidRPr="00000000" w14:paraId="00000074">
      <w:pPr>
        <w:widowControl w:val="1"/>
        <w:spacing w:line="240" w:lineRule="auto"/>
        <w:jc w:val="both"/>
        <w:rPr>
          <w:sz w:val="20"/>
          <w:szCs w:val="20"/>
        </w:rPr>
      </w:pPr>
      <w:r w:rsidDel="00000000" w:rsidR="00000000" w:rsidRPr="00000000">
        <w:rPr>
          <w:rtl w:val="0"/>
        </w:rPr>
      </w:r>
    </w:p>
    <w:p w:rsidR="00000000" w:rsidDel="00000000" w:rsidP="00000000" w:rsidRDefault="00000000" w:rsidRPr="00000000" w14:paraId="00000075">
      <w:pPr>
        <w:widowControl w:val="1"/>
        <w:spacing w:line="240" w:lineRule="auto"/>
        <w:jc w:val="both"/>
        <w:rPr>
          <w:sz w:val="20"/>
          <w:szCs w:val="20"/>
        </w:rPr>
      </w:pPr>
      <w:r w:rsidDel="00000000" w:rsidR="00000000" w:rsidRPr="00000000">
        <w:rPr>
          <w:sz w:val="20"/>
          <w:szCs w:val="20"/>
        </w:rPr>
        <w:drawing>
          <wp:inline distB="114300" distT="114300" distL="114300" distR="114300">
            <wp:extent cx="5402580" cy="4711700"/>
            <wp:effectExtent b="0" l="0" r="0" t="0"/>
            <wp:docPr id="6" name="image2.png"/>
            <a:graphic>
              <a:graphicData uri="http://schemas.openxmlformats.org/drawingml/2006/picture">
                <pic:pic>
                  <pic:nvPicPr>
                    <pic:cNvPr id="0" name="image2.png"/>
                    <pic:cNvPicPr preferRelativeResize="0"/>
                  </pic:nvPicPr>
                  <pic:blipFill>
                    <a:blip r:embed="rId21"/>
                    <a:srcRect b="0" l="0" r="0" t="0"/>
                    <a:stretch>
                      <a:fillRect/>
                    </a:stretch>
                  </pic:blipFill>
                  <pic:spPr>
                    <a:xfrm>
                      <a:off x="0" y="0"/>
                      <a:ext cx="5402580" cy="4711700"/>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widowControl w:val="1"/>
        <w:spacing w:line="240" w:lineRule="auto"/>
        <w:jc w:val="both"/>
        <w:rPr>
          <w:sz w:val="20"/>
          <w:szCs w:val="20"/>
        </w:rPr>
      </w:pPr>
      <w:r w:rsidDel="00000000" w:rsidR="00000000" w:rsidRPr="00000000">
        <w:rPr>
          <w:rtl w:val="0"/>
        </w:rPr>
      </w:r>
    </w:p>
    <w:p w:rsidR="00000000" w:rsidDel="00000000" w:rsidP="00000000" w:rsidRDefault="00000000" w:rsidRPr="00000000" w14:paraId="00000077">
      <w:pPr>
        <w:widowControl w:val="1"/>
        <w:spacing w:line="240" w:lineRule="auto"/>
        <w:jc w:val="both"/>
        <w:rPr>
          <w:sz w:val="20"/>
          <w:szCs w:val="20"/>
        </w:rPr>
      </w:pPr>
      <w:r w:rsidDel="00000000" w:rsidR="00000000" w:rsidRPr="00000000">
        <w:rPr>
          <w:sz w:val="20"/>
          <w:szCs w:val="20"/>
          <w:rtl w:val="0"/>
        </w:rPr>
        <w:t xml:space="preserve">Após a criação a camada pode ser visualizada ou editada, bastando para isso o usuário clicar em um dos itens da lista, conforme imagem abaixo:</w:t>
      </w:r>
    </w:p>
    <w:p w:rsidR="00000000" w:rsidDel="00000000" w:rsidP="00000000" w:rsidRDefault="00000000" w:rsidRPr="00000000" w14:paraId="00000078">
      <w:pPr>
        <w:widowControl w:val="1"/>
        <w:spacing w:line="240" w:lineRule="auto"/>
        <w:jc w:val="both"/>
        <w:rPr>
          <w:sz w:val="20"/>
          <w:szCs w:val="20"/>
        </w:rPr>
      </w:pPr>
      <w:r w:rsidDel="00000000" w:rsidR="00000000" w:rsidRPr="00000000">
        <w:rPr>
          <w:sz w:val="20"/>
          <w:szCs w:val="20"/>
        </w:rPr>
        <w:drawing>
          <wp:inline distB="114300" distT="114300" distL="114300" distR="114300">
            <wp:extent cx="5030153" cy="2670328"/>
            <wp:effectExtent b="0" l="0" r="0" t="0"/>
            <wp:docPr id="23" name="image20.png"/>
            <a:graphic>
              <a:graphicData uri="http://schemas.openxmlformats.org/drawingml/2006/picture">
                <pic:pic>
                  <pic:nvPicPr>
                    <pic:cNvPr id="0" name="image20.png"/>
                    <pic:cNvPicPr preferRelativeResize="0"/>
                  </pic:nvPicPr>
                  <pic:blipFill>
                    <a:blip r:embed="rId22"/>
                    <a:srcRect b="0" l="0" r="0" t="0"/>
                    <a:stretch>
                      <a:fillRect/>
                    </a:stretch>
                  </pic:blipFill>
                  <pic:spPr>
                    <a:xfrm>
                      <a:off x="0" y="0"/>
                      <a:ext cx="5030153" cy="2670328"/>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widowControl w:val="1"/>
        <w:spacing w:line="240" w:lineRule="auto"/>
        <w:jc w:val="both"/>
        <w:rPr>
          <w:sz w:val="20"/>
          <w:szCs w:val="20"/>
        </w:rPr>
      </w:pPr>
      <w:r w:rsidDel="00000000" w:rsidR="00000000" w:rsidRPr="00000000">
        <w:rPr>
          <w:rtl w:val="0"/>
        </w:rPr>
      </w:r>
    </w:p>
    <w:p w:rsidR="00000000" w:rsidDel="00000000" w:rsidP="00000000" w:rsidRDefault="00000000" w:rsidRPr="00000000" w14:paraId="0000007A">
      <w:pPr>
        <w:widowControl w:val="1"/>
        <w:spacing w:line="240" w:lineRule="auto"/>
        <w:jc w:val="both"/>
        <w:rPr>
          <w:sz w:val="20"/>
          <w:szCs w:val="20"/>
        </w:rPr>
      </w:pPr>
      <w:r w:rsidDel="00000000" w:rsidR="00000000" w:rsidRPr="00000000">
        <w:rPr>
          <w:rtl w:val="0"/>
        </w:rPr>
      </w:r>
    </w:p>
    <w:p w:rsidR="00000000" w:rsidDel="00000000" w:rsidP="00000000" w:rsidRDefault="00000000" w:rsidRPr="00000000" w14:paraId="0000007B">
      <w:pPr>
        <w:widowControl w:val="1"/>
        <w:spacing w:line="240" w:lineRule="auto"/>
        <w:jc w:val="both"/>
        <w:rPr>
          <w:sz w:val="20"/>
          <w:szCs w:val="20"/>
        </w:rPr>
      </w:pPr>
      <w:r w:rsidDel="00000000" w:rsidR="00000000" w:rsidRPr="00000000">
        <w:rPr>
          <w:rtl w:val="0"/>
        </w:rPr>
      </w:r>
    </w:p>
    <w:p w:rsidR="00000000" w:rsidDel="00000000" w:rsidP="00000000" w:rsidRDefault="00000000" w:rsidRPr="00000000" w14:paraId="0000007C">
      <w:pPr>
        <w:widowControl w:val="1"/>
        <w:spacing w:line="240" w:lineRule="auto"/>
        <w:jc w:val="both"/>
        <w:rPr>
          <w:sz w:val="20"/>
          <w:szCs w:val="20"/>
        </w:rPr>
      </w:pPr>
      <w:r w:rsidDel="00000000" w:rsidR="00000000" w:rsidRPr="00000000">
        <w:rPr>
          <w:sz w:val="20"/>
          <w:szCs w:val="20"/>
          <w:rtl w:val="0"/>
        </w:rPr>
        <w:t xml:space="preserve">O </w:t>
      </w:r>
      <w:r w:rsidDel="00000000" w:rsidR="00000000" w:rsidRPr="00000000">
        <w:rPr>
          <w:b w:val="1"/>
          <w:sz w:val="20"/>
          <w:szCs w:val="20"/>
          <w:rtl w:val="0"/>
        </w:rPr>
        <w:t xml:space="preserve">sub-módulo Instituições </w:t>
      </w:r>
      <w:r w:rsidDel="00000000" w:rsidR="00000000" w:rsidRPr="00000000">
        <w:rPr>
          <w:sz w:val="20"/>
          <w:szCs w:val="20"/>
          <w:rtl w:val="0"/>
        </w:rPr>
        <w:t xml:space="preserve">é responsável pelo gerenciamento das instituições, responsáveis pelo fornecimento das informações que serão importadas/inseridas para as camadas de insumos, ou seja, é nele que um usuário pode criar, editar ou excluir uma instituição. As camadas criadas são exibidas em uma lista conforme mostra a imagem abaixo.</w:t>
      </w:r>
    </w:p>
    <w:p w:rsidR="00000000" w:rsidDel="00000000" w:rsidP="00000000" w:rsidRDefault="00000000" w:rsidRPr="00000000" w14:paraId="0000007D">
      <w:pPr>
        <w:widowControl w:val="1"/>
        <w:spacing w:line="240" w:lineRule="auto"/>
        <w:jc w:val="both"/>
        <w:rPr>
          <w:sz w:val="20"/>
          <w:szCs w:val="20"/>
        </w:rPr>
      </w:pPr>
      <w:r w:rsidDel="00000000" w:rsidR="00000000" w:rsidRPr="00000000">
        <w:rPr>
          <w:rtl w:val="0"/>
        </w:rPr>
      </w:r>
    </w:p>
    <w:p w:rsidR="00000000" w:rsidDel="00000000" w:rsidP="00000000" w:rsidRDefault="00000000" w:rsidRPr="00000000" w14:paraId="0000007E">
      <w:pPr>
        <w:widowControl w:val="1"/>
        <w:spacing w:line="240" w:lineRule="auto"/>
        <w:ind w:left="0" w:firstLine="0"/>
        <w:jc w:val="both"/>
        <w:rPr>
          <w:sz w:val="20"/>
          <w:szCs w:val="20"/>
        </w:rPr>
      </w:pPr>
      <w:r w:rsidDel="00000000" w:rsidR="00000000" w:rsidRPr="00000000">
        <w:rPr>
          <w:rtl w:val="0"/>
        </w:rPr>
      </w:r>
    </w:p>
    <w:p w:rsidR="00000000" w:rsidDel="00000000" w:rsidP="00000000" w:rsidRDefault="00000000" w:rsidRPr="00000000" w14:paraId="0000007F">
      <w:pPr>
        <w:widowControl w:val="1"/>
        <w:spacing w:line="240" w:lineRule="auto"/>
        <w:ind w:left="0" w:firstLine="0"/>
        <w:jc w:val="both"/>
        <w:rPr>
          <w:sz w:val="20"/>
          <w:szCs w:val="20"/>
        </w:rPr>
      </w:pPr>
      <w:r w:rsidDel="00000000" w:rsidR="00000000" w:rsidRPr="00000000">
        <w:rPr>
          <w:rtl w:val="0"/>
        </w:rPr>
      </w:r>
    </w:p>
    <w:p w:rsidR="00000000" w:rsidDel="00000000" w:rsidP="00000000" w:rsidRDefault="00000000" w:rsidRPr="00000000" w14:paraId="00000080">
      <w:pPr>
        <w:widowControl w:val="1"/>
        <w:spacing w:line="240" w:lineRule="auto"/>
        <w:ind w:left="0" w:firstLine="0"/>
        <w:jc w:val="both"/>
        <w:rPr>
          <w:sz w:val="20"/>
          <w:szCs w:val="20"/>
        </w:rPr>
      </w:pPr>
      <w:r w:rsidDel="00000000" w:rsidR="00000000" w:rsidRPr="00000000">
        <w:rPr>
          <w:sz w:val="20"/>
          <w:szCs w:val="20"/>
        </w:rPr>
        <w:drawing>
          <wp:inline distB="114300" distT="114300" distL="114300" distR="114300">
            <wp:extent cx="5402580" cy="1790700"/>
            <wp:effectExtent b="0" l="0" r="0" t="0"/>
            <wp:docPr id="8" name="image6.png"/>
            <a:graphic>
              <a:graphicData uri="http://schemas.openxmlformats.org/drawingml/2006/picture">
                <pic:pic>
                  <pic:nvPicPr>
                    <pic:cNvPr id="0" name="image6.png"/>
                    <pic:cNvPicPr preferRelativeResize="0"/>
                  </pic:nvPicPr>
                  <pic:blipFill>
                    <a:blip r:embed="rId23"/>
                    <a:srcRect b="0" l="0" r="0" t="0"/>
                    <a:stretch>
                      <a:fillRect/>
                    </a:stretch>
                  </pic:blipFill>
                  <pic:spPr>
                    <a:xfrm>
                      <a:off x="0" y="0"/>
                      <a:ext cx="5402580" cy="1790700"/>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widowControl w:val="1"/>
        <w:spacing w:line="240" w:lineRule="auto"/>
        <w:ind w:left="0" w:firstLine="0"/>
        <w:jc w:val="both"/>
        <w:rPr>
          <w:sz w:val="20"/>
          <w:szCs w:val="20"/>
        </w:rPr>
      </w:pPr>
      <w:r w:rsidDel="00000000" w:rsidR="00000000" w:rsidRPr="00000000">
        <w:rPr>
          <w:rtl w:val="0"/>
        </w:rPr>
      </w:r>
    </w:p>
    <w:p w:rsidR="00000000" w:rsidDel="00000000" w:rsidP="00000000" w:rsidRDefault="00000000" w:rsidRPr="00000000" w14:paraId="00000082">
      <w:pPr>
        <w:widowControl w:val="1"/>
        <w:spacing w:line="240" w:lineRule="auto"/>
        <w:ind w:left="0" w:firstLine="0"/>
        <w:jc w:val="both"/>
        <w:rPr>
          <w:sz w:val="20"/>
          <w:szCs w:val="20"/>
        </w:rPr>
      </w:pPr>
      <w:r w:rsidDel="00000000" w:rsidR="00000000" w:rsidRPr="00000000">
        <w:rPr>
          <w:rtl w:val="0"/>
        </w:rPr>
      </w:r>
    </w:p>
    <w:p w:rsidR="00000000" w:rsidDel="00000000" w:rsidP="00000000" w:rsidRDefault="00000000" w:rsidRPr="00000000" w14:paraId="00000083">
      <w:pPr>
        <w:widowControl w:val="1"/>
        <w:spacing w:line="240" w:lineRule="auto"/>
        <w:jc w:val="both"/>
        <w:rPr>
          <w:sz w:val="20"/>
          <w:szCs w:val="20"/>
        </w:rPr>
      </w:pPr>
      <w:r w:rsidDel="00000000" w:rsidR="00000000" w:rsidRPr="00000000">
        <w:rPr>
          <w:sz w:val="20"/>
          <w:szCs w:val="20"/>
          <w:rtl w:val="0"/>
        </w:rPr>
        <w:t xml:space="preserve">O </w:t>
      </w:r>
      <w:r w:rsidDel="00000000" w:rsidR="00000000" w:rsidRPr="00000000">
        <w:rPr>
          <w:b w:val="1"/>
          <w:sz w:val="20"/>
          <w:szCs w:val="20"/>
          <w:rtl w:val="0"/>
        </w:rPr>
        <w:t xml:space="preserve">sub-módulo Importação </w:t>
      </w:r>
      <w:r w:rsidDel="00000000" w:rsidR="00000000" w:rsidRPr="00000000">
        <w:rPr>
          <w:sz w:val="20"/>
          <w:szCs w:val="20"/>
          <w:rtl w:val="0"/>
        </w:rPr>
        <w:t xml:space="preserve">é responsável pela importação de dados externos para as camadas. Ele permite que o usuário importe uma massa de dados significativa para a camada e auxilia o usuário no tratamento dos dados que serão importados, ou seja, verifica se há dados repetidos ou incompletos, fazendo assim com que os dados inseridos representem a camada com mais fidelidade. </w:t>
      </w:r>
    </w:p>
    <w:p w:rsidR="00000000" w:rsidDel="00000000" w:rsidP="00000000" w:rsidRDefault="00000000" w:rsidRPr="00000000" w14:paraId="00000084">
      <w:pPr>
        <w:widowControl w:val="1"/>
        <w:spacing w:line="240" w:lineRule="auto"/>
        <w:jc w:val="both"/>
        <w:rPr>
          <w:sz w:val="20"/>
          <w:szCs w:val="20"/>
        </w:rPr>
      </w:pPr>
      <w:r w:rsidDel="00000000" w:rsidR="00000000" w:rsidRPr="00000000">
        <w:rPr>
          <w:sz w:val="20"/>
          <w:szCs w:val="20"/>
          <w:rtl w:val="0"/>
        </w:rPr>
        <w:t xml:space="preserve">O sub-módulo Importação possui </w:t>
      </w:r>
      <w:r w:rsidDel="00000000" w:rsidR="00000000" w:rsidRPr="00000000">
        <w:rPr>
          <w:sz w:val="20"/>
          <w:szCs w:val="20"/>
          <w:rtl w:val="0"/>
        </w:rPr>
        <w:t xml:space="preserve">três </w:t>
      </w:r>
      <w:r w:rsidDel="00000000" w:rsidR="00000000" w:rsidRPr="00000000">
        <w:rPr>
          <w:sz w:val="20"/>
          <w:szCs w:val="20"/>
          <w:rtl w:val="0"/>
        </w:rPr>
        <w:t xml:space="preserve">etapas essenciais: Configurações, ajuste e importe.</w:t>
      </w:r>
    </w:p>
    <w:p w:rsidR="00000000" w:rsidDel="00000000" w:rsidP="00000000" w:rsidRDefault="00000000" w:rsidRPr="00000000" w14:paraId="00000085">
      <w:pPr>
        <w:widowControl w:val="1"/>
        <w:spacing w:line="240" w:lineRule="auto"/>
        <w:jc w:val="both"/>
        <w:rPr>
          <w:sz w:val="20"/>
          <w:szCs w:val="20"/>
        </w:rPr>
      </w:pPr>
      <w:r w:rsidDel="00000000" w:rsidR="00000000" w:rsidRPr="00000000">
        <w:rPr>
          <w:rtl w:val="0"/>
        </w:rPr>
      </w:r>
    </w:p>
    <w:p w:rsidR="00000000" w:rsidDel="00000000" w:rsidP="00000000" w:rsidRDefault="00000000" w:rsidRPr="00000000" w14:paraId="00000086">
      <w:pPr>
        <w:widowControl w:val="1"/>
        <w:spacing w:line="240" w:lineRule="auto"/>
        <w:jc w:val="both"/>
        <w:rPr>
          <w:sz w:val="20"/>
          <w:szCs w:val="20"/>
        </w:rPr>
      </w:pPr>
      <w:r w:rsidDel="00000000" w:rsidR="00000000" w:rsidRPr="00000000">
        <w:rPr>
          <w:sz w:val="20"/>
          <w:szCs w:val="20"/>
          <w:rtl w:val="0"/>
        </w:rPr>
        <w:t xml:space="preserve">Nas configurações o usuário precisa informar o município de origem da informação, a instituição fonte, a camada que receberá os dados, o tipo de arquivo, o delimitador e o arquivo que será importado.  Conforme imagem abaixo: </w:t>
      </w:r>
    </w:p>
    <w:p w:rsidR="00000000" w:rsidDel="00000000" w:rsidP="00000000" w:rsidRDefault="00000000" w:rsidRPr="00000000" w14:paraId="00000087">
      <w:pPr>
        <w:widowControl w:val="1"/>
        <w:spacing w:line="240" w:lineRule="auto"/>
        <w:jc w:val="both"/>
        <w:rPr>
          <w:sz w:val="20"/>
          <w:szCs w:val="20"/>
        </w:rPr>
      </w:pPr>
      <w:r w:rsidDel="00000000" w:rsidR="00000000" w:rsidRPr="00000000">
        <w:rPr>
          <w:rtl w:val="0"/>
        </w:rPr>
      </w:r>
    </w:p>
    <w:p w:rsidR="00000000" w:rsidDel="00000000" w:rsidP="00000000" w:rsidRDefault="00000000" w:rsidRPr="00000000" w14:paraId="00000088">
      <w:pPr>
        <w:widowControl w:val="1"/>
        <w:spacing w:line="240" w:lineRule="auto"/>
        <w:jc w:val="both"/>
        <w:rPr>
          <w:sz w:val="20"/>
          <w:szCs w:val="20"/>
        </w:rPr>
      </w:pPr>
      <w:r w:rsidDel="00000000" w:rsidR="00000000" w:rsidRPr="00000000">
        <w:rPr>
          <w:sz w:val="20"/>
          <w:szCs w:val="20"/>
        </w:rPr>
        <w:drawing>
          <wp:inline distB="114300" distT="114300" distL="114300" distR="114300">
            <wp:extent cx="5402580" cy="2844800"/>
            <wp:effectExtent b="0" l="0" r="0" t="0"/>
            <wp:docPr id="22" name="image19.png"/>
            <a:graphic>
              <a:graphicData uri="http://schemas.openxmlformats.org/drawingml/2006/picture">
                <pic:pic>
                  <pic:nvPicPr>
                    <pic:cNvPr id="0" name="image19.png"/>
                    <pic:cNvPicPr preferRelativeResize="0"/>
                  </pic:nvPicPr>
                  <pic:blipFill>
                    <a:blip r:embed="rId24"/>
                    <a:srcRect b="0" l="0" r="0" t="0"/>
                    <a:stretch>
                      <a:fillRect/>
                    </a:stretch>
                  </pic:blipFill>
                  <pic:spPr>
                    <a:xfrm>
                      <a:off x="0" y="0"/>
                      <a:ext cx="540258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widowControl w:val="1"/>
        <w:spacing w:line="240" w:lineRule="auto"/>
        <w:ind w:left="0" w:firstLine="0"/>
        <w:jc w:val="both"/>
        <w:rPr>
          <w:sz w:val="20"/>
          <w:szCs w:val="20"/>
        </w:rPr>
      </w:pPr>
      <w:r w:rsidDel="00000000" w:rsidR="00000000" w:rsidRPr="00000000">
        <w:rPr>
          <w:rtl w:val="0"/>
        </w:rPr>
      </w:r>
    </w:p>
    <w:p w:rsidR="00000000" w:rsidDel="00000000" w:rsidP="00000000" w:rsidRDefault="00000000" w:rsidRPr="00000000" w14:paraId="0000008A">
      <w:pPr>
        <w:widowControl w:val="1"/>
        <w:spacing w:line="240" w:lineRule="auto"/>
        <w:ind w:left="0" w:firstLine="0"/>
        <w:jc w:val="both"/>
        <w:rPr>
          <w:sz w:val="20"/>
          <w:szCs w:val="20"/>
        </w:rPr>
      </w:pPr>
      <w:r w:rsidDel="00000000" w:rsidR="00000000" w:rsidRPr="00000000">
        <w:rPr>
          <w:sz w:val="20"/>
          <w:szCs w:val="20"/>
          <w:rtl w:val="0"/>
        </w:rPr>
        <w:t xml:space="preserve">Após essa etapa o usuário deve ajustar a os campos do arquivo com os campos da camada selecionada para a sincronização dos mesmos. Conforme imagem abaixo: </w:t>
      </w:r>
    </w:p>
    <w:p w:rsidR="00000000" w:rsidDel="00000000" w:rsidP="00000000" w:rsidRDefault="00000000" w:rsidRPr="00000000" w14:paraId="0000008B">
      <w:pPr>
        <w:widowControl w:val="1"/>
        <w:spacing w:line="240" w:lineRule="auto"/>
        <w:ind w:left="0" w:firstLine="0"/>
        <w:jc w:val="both"/>
        <w:rPr>
          <w:sz w:val="20"/>
          <w:szCs w:val="20"/>
        </w:rPr>
      </w:pPr>
      <w:r w:rsidDel="00000000" w:rsidR="00000000" w:rsidRPr="00000000">
        <w:rPr>
          <w:sz w:val="20"/>
          <w:szCs w:val="20"/>
        </w:rPr>
        <w:drawing>
          <wp:inline distB="114300" distT="114300" distL="114300" distR="114300">
            <wp:extent cx="5402580" cy="2501900"/>
            <wp:effectExtent b="0" l="0" r="0" t="0"/>
            <wp:docPr id="1" name="image17.png"/>
            <a:graphic>
              <a:graphicData uri="http://schemas.openxmlformats.org/drawingml/2006/picture">
                <pic:pic>
                  <pic:nvPicPr>
                    <pic:cNvPr id="0" name="image17.png"/>
                    <pic:cNvPicPr preferRelativeResize="0"/>
                  </pic:nvPicPr>
                  <pic:blipFill>
                    <a:blip r:embed="rId25"/>
                    <a:srcRect b="0" l="0" r="0" t="0"/>
                    <a:stretch>
                      <a:fillRect/>
                    </a:stretch>
                  </pic:blipFill>
                  <pic:spPr>
                    <a:xfrm>
                      <a:off x="0" y="0"/>
                      <a:ext cx="540258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widowControl w:val="1"/>
        <w:spacing w:line="240" w:lineRule="auto"/>
        <w:ind w:left="0" w:firstLine="0"/>
        <w:jc w:val="both"/>
        <w:rPr>
          <w:sz w:val="20"/>
          <w:szCs w:val="20"/>
        </w:rPr>
      </w:pPr>
      <w:r w:rsidDel="00000000" w:rsidR="00000000" w:rsidRPr="00000000">
        <w:rPr>
          <w:rtl w:val="0"/>
        </w:rPr>
      </w:r>
    </w:p>
    <w:p w:rsidR="00000000" w:rsidDel="00000000" w:rsidP="00000000" w:rsidRDefault="00000000" w:rsidRPr="00000000" w14:paraId="0000008D">
      <w:pPr>
        <w:widowControl w:val="1"/>
        <w:spacing w:line="240" w:lineRule="auto"/>
        <w:ind w:left="0" w:firstLine="0"/>
        <w:jc w:val="both"/>
        <w:rPr>
          <w:sz w:val="20"/>
          <w:szCs w:val="20"/>
        </w:rPr>
      </w:pPr>
      <w:r w:rsidDel="00000000" w:rsidR="00000000" w:rsidRPr="00000000">
        <w:rPr>
          <w:sz w:val="20"/>
          <w:szCs w:val="20"/>
          <w:rtl w:val="0"/>
        </w:rPr>
        <w:t xml:space="preserve">Após isso o sistema permite que o usuário altere as informações contidas no arquivo enviado e libera o botão “importar dados” para efetiva a inserção dos dados na camada. Conforme ilustra a imagem: </w:t>
      </w:r>
    </w:p>
    <w:p w:rsidR="00000000" w:rsidDel="00000000" w:rsidP="00000000" w:rsidRDefault="00000000" w:rsidRPr="00000000" w14:paraId="0000008E">
      <w:pPr>
        <w:widowControl w:val="1"/>
        <w:spacing w:line="240" w:lineRule="auto"/>
        <w:ind w:left="0" w:firstLine="0"/>
        <w:jc w:val="both"/>
        <w:rPr>
          <w:sz w:val="20"/>
          <w:szCs w:val="20"/>
        </w:rPr>
      </w:pPr>
      <w:r w:rsidDel="00000000" w:rsidR="00000000" w:rsidRPr="00000000">
        <w:rPr>
          <w:sz w:val="20"/>
          <w:szCs w:val="20"/>
        </w:rPr>
        <w:drawing>
          <wp:inline distB="114300" distT="114300" distL="114300" distR="114300">
            <wp:extent cx="5402580" cy="2628900"/>
            <wp:effectExtent b="0" l="0" r="0" t="0"/>
            <wp:docPr id="9" name="image4.png"/>
            <a:graphic>
              <a:graphicData uri="http://schemas.openxmlformats.org/drawingml/2006/picture">
                <pic:pic>
                  <pic:nvPicPr>
                    <pic:cNvPr id="0" name="image4.png"/>
                    <pic:cNvPicPr preferRelativeResize="0"/>
                  </pic:nvPicPr>
                  <pic:blipFill>
                    <a:blip r:embed="rId26"/>
                    <a:srcRect b="0" l="0" r="0" t="0"/>
                    <a:stretch>
                      <a:fillRect/>
                    </a:stretch>
                  </pic:blipFill>
                  <pic:spPr>
                    <a:xfrm>
                      <a:off x="0" y="0"/>
                      <a:ext cx="540258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widowControl w:val="1"/>
        <w:spacing w:line="240" w:lineRule="auto"/>
        <w:ind w:left="0" w:firstLine="0"/>
        <w:jc w:val="both"/>
        <w:rPr>
          <w:sz w:val="20"/>
          <w:szCs w:val="20"/>
        </w:rPr>
      </w:pPr>
      <w:r w:rsidDel="00000000" w:rsidR="00000000" w:rsidRPr="00000000">
        <w:rPr>
          <w:rtl w:val="0"/>
        </w:rPr>
      </w:r>
    </w:p>
    <w:p w:rsidR="00000000" w:rsidDel="00000000" w:rsidP="00000000" w:rsidRDefault="00000000" w:rsidRPr="00000000" w14:paraId="00000090">
      <w:pPr>
        <w:widowControl w:val="1"/>
        <w:spacing w:line="240" w:lineRule="auto"/>
        <w:ind w:left="0" w:firstLine="0"/>
        <w:jc w:val="both"/>
        <w:rPr>
          <w:sz w:val="20"/>
          <w:szCs w:val="20"/>
        </w:rPr>
      </w:pPr>
      <w:r w:rsidDel="00000000" w:rsidR="00000000" w:rsidRPr="00000000">
        <w:rPr>
          <w:sz w:val="20"/>
          <w:szCs w:val="20"/>
          <w:rtl w:val="0"/>
        </w:rPr>
        <w:t xml:space="preserve">No final da importação o sistema exibe um resumo dos itens importados, relatando as importações bem e mal sucedidas.</w:t>
      </w:r>
    </w:p>
    <w:p w:rsidR="00000000" w:rsidDel="00000000" w:rsidP="00000000" w:rsidRDefault="00000000" w:rsidRPr="00000000" w14:paraId="00000091">
      <w:pPr>
        <w:widowControl w:val="1"/>
        <w:spacing w:line="240" w:lineRule="auto"/>
        <w:ind w:left="0" w:firstLine="0"/>
        <w:jc w:val="both"/>
        <w:rPr>
          <w:sz w:val="20"/>
          <w:szCs w:val="20"/>
        </w:rPr>
      </w:pPr>
      <w:r w:rsidDel="00000000" w:rsidR="00000000" w:rsidRPr="00000000">
        <w:rPr>
          <w:rtl w:val="0"/>
        </w:rPr>
      </w:r>
    </w:p>
    <w:p w:rsidR="00000000" w:rsidDel="00000000" w:rsidP="00000000" w:rsidRDefault="00000000" w:rsidRPr="00000000" w14:paraId="00000092">
      <w:pPr>
        <w:widowControl w:val="1"/>
        <w:spacing w:line="240" w:lineRule="auto"/>
        <w:ind w:left="0" w:firstLine="0"/>
        <w:jc w:val="both"/>
        <w:rPr>
          <w:sz w:val="20"/>
          <w:szCs w:val="20"/>
        </w:rPr>
      </w:pPr>
      <w:r w:rsidDel="00000000" w:rsidR="00000000" w:rsidRPr="00000000">
        <w:rPr>
          <w:sz w:val="20"/>
          <w:szCs w:val="20"/>
        </w:rPr>
        <w:drawing>
          <wp:inline distB="114300" distT="114300" distL="114300" distR="114300">
            <wp:extent cx="5402580" cy="2654300"/>
            <wp:effectExtent b="0" l="0" r="0" t="0"/>
            <wp:docPr id="5" name="image3.png"/>
            <a:graphic>
              <a:graphicData uri="http://schemas.openxmlformats.org/drawingml/2006/picture">
                <pic:pic>
                  <pic:nvPicPr>
                    <pic:cNvPr id="0" name="image3.png"/>
                    <pic:cNvPicPr preferRelativeResize="0"/>
                  </pic:nvPicPr>
                  <pic:blipFill>
                    <a:blip r:embed="rId27"/>
                    <a:srcRect b="0" l="0" r="0" t="0"/>
                    <a:stretch>
                      <a:fillRect/>
                    </a:stretch>
                  </pic:blipFill>
                  <pic:spPr>
                    <a:xfrm>
                      <a:off x="0" y="0"/>
                      <a:ext cx="540258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widowControl w:val="1"/>
        <w:spacing w:line="240" w:lineRule="auto"/>
        <w:ind w:firstLine="709"/>
        <w:jc w:val="both"/>
        <w:rPr>
          <w:sz w:val="20"/>
          <w:szCs w:val="20"/>
        </w:rPr>
      </w:pPr>
      <w:r w:rsidDel="00000000" w:rsidR="00000000" w:rsidRPr="00000000">
        <w:rPr>
          <w:rtl w:val="0"/>
        </w:rPr>
      </w:r>
    </w:p>
    <w:p w:rsidR="00000000" w:rsidDel="00000000" w:rsidP="00000000" w:rsidRDefault="00000000" w:rsidRPr="00000000" w14:paraId="00000094">
      <w:pPr>
        <w:widowControl w:val="1"/>
        <w:spacing w:line="240" w:lineRule="auto"/>
        <w:ind w:firstLine="709"/>
        <w:jc w:val="both"/>
        <w:rPr>
          <w:sz w:val="20"/>
          <w:szCs w:val="20"/>
        </w:rPr>
      </w:pPr>
      <w:r w:rsidDel="00000000" w:rsidR="00000000" w:rsidRPr="00000000">
        <w:rPr>
          <w:rtl w:val="0"/>
        </w:rPr>
      </w:r>
    </w:p>
    <w:p w:rsidR="00000000" w:rsidDel="00000000" w:rsidP="00000000" w:rsidRDefault="00000000" w:rsidRPr="00000000" w14:paraId="00000095">
      <w:pPr>
        <w:widowControl w:val="1"/>
        <w:spacing w:line="240" w:lineRule="auto"/>
        <w:ind w:firstLine="709"/>
        <w:jc w:val="both"/>
        <w:rPr>
          <w:sz w:val="20"/>
          <w:szCs w:val="20"/>
        </w:rPr>
      </w:pPr>
      <w:r w:rsidDel="00000000" w:rsidR="00000000" w:rsidRPr="00000000">
        <w:rPr>
          <w:rtl w:val="0"/>
        </w:rPr>
      </w:r>
    </w:p>
    <w:p w:rsidR="00000000" w:rsidDel="00000000" w:rsidP="00000000" w:rsidRDefault="00000000" w:rsidRPr="00000000" w14:paraId="00000096">
      <w:pPr>
        <w:widowControl w:val="1"/>
        <w:spacing w:line="240" w:lineRule="auto"/>
        <w:ind w:firstLine="709"/>
        <w:jc w:val="both"/>
        <w:rPr>
          <w:sz w:val="20"/>
          <w:szCs w:val="20"/>
        </w:rPr>
      </w:pPr>
      <w:r w:rsidDel="00000000" w:rsidR="00000000" w:rsidRPr="00000000">
        <w:rPr>
          <w:rtl w:val="0"/>
        </w:rPr>
      </w:r>
    </w:p>
    <w:p w:rsidR="00000000" w:rsidDel="00000000" w:rsidP="00000000" w:rsidRDefault="00000000" w:rsidRPr="00000000" w14:paraId="00000097">
      <w:pPr>
        <w:widowControl w:val="1"/>
        <w:spacing w:line="240" w:lineRule="auto"/>
        <w:ind w:firstLine="709"/>
        <w:jc w:val="both"/>
        <w:rPr>
          <w:sz w:val="20"/>
          <w:szCs w:val="20"/>
        </w:rPr>
      </w:pPr>
      <w:r w:rsidDel="00000000" w:rsidR="00000000" w:rsidRPr="00000000">
        <w:rPr>
          <w:rtl w:val="0"/>
        </w:rPr>
      </w:r>
    </w:p>
    <w:p w:rsidR="00000000" w:rsidDel="00000000" w:rsidP="00000000" w:rsidRDefault="00000000" w:rsidRPr="00000000" w14:paraId="00000098">
      <w:pPr>
        <w:widowControl w:val="1"/>
        <w:spacing w:line="240" w:lineRule="auto"/>
        <w:ind w:firstLine="709"/>
        <w:jc w:val="both"/>
        <w:rPr>
          <w:sz w:val="18"/>
          <w:szCs w:val="18"/>
        </w:rPr>
      </w:pPr>
      <w:r w:rsidDel="00000000" w:rsidR="00000000" w:rsidRPr="00000000">
        <w:rPr>
          <w:rtl w:val="0"/>
        </w:rPr>
      </w:r>
    </w:p>
    <w:p w:rsidR="00000000" w:rsidDel="00000000" w:rsidP="00000000" w:rsidRDefault="00000000" w:rsidRPr="00000000" w14:paraId="00000099">
      <w:pPr>
        <w:widowControl w:val="1"/>
        <w:spacing w:line="240" w:lineRule="auto"/>
        <w:jc w:val="both"/>
        <w:rPr>
          <w:sz w:val="20"/>
          <w:szCs w:val="20"/>
        </w:rPr>
      </w:pPr>
      <w:r w:rsidDel="00000000" w:rsidR="00000000" w:rsidRPr="00000000">
        <w:rPr>
          <w:sz w:val="20"/>
          <w:szCs w:val="20"/>
          <w:rtl w:val="0"/>
        </w:rPr>
        <w:t xml:space="preserve">O </w:t>
      </w:r>
      <w:r w:rsidDel="00000000" w:rsidR="00000000" w:rsidRPr="00000000">
        <w:rPr>
          <w:b w:val="1"/>
          <w:sz w:val="20"/>
          <w:szCs w:val="20"/>
          <w:rtl w:val="0"/>
        </w:rPr>
        <w:t xml:space="preserve">módulo de mapa </w:t>
      </w:r>
      <w:r w:rsidDel="00000000" w:rsidR="00000000" w:rsidRPr="00000000">
        <w:rPr>
          <w:sz w:val="20"/>
          <w:szCs w:val="20"/>
          <w:rtl w:val="0"/>
        </w:rPr>
        <w:t xml:space="preserve">é responsável por exibir os dados das camadas cadastradas no módulo administrativo de forma georreferenciada. Esse é a versão pública do sistema, em que qualquer pessoa poderá ter acesso ao sistema.</w:t>
      </w:r>
    </w:p>
    <w:p w:rsidR="00000000" w:rsidDel="00000000" w:rsidP="00000000" w:rsidRDefault="00000000" w:rsidRPr="00000000" w14:paraId="0000009A">
      <w:pPr>
        <w:widowControl w:val="1"/>
        <w:spacing w:line="240" w:lineRule="auto"/>
        <w:jc w:val="both"/>
        <w:rPr>
          <w:sz w:val="20"/>
          <w:szCs w:val="20"/>
        </w:rPr>
      </w:pPr>
      <w:r w:rsidDel="00000000" w:rsidR="00000000" w:rsidRPr="00000000">
        <w:rPr>
          <w:rtl w:val="0"/>
        </w:rPr>
      </w:r>
    </w:p>
    <w:p w:rsidR="00000000" w:rsidDel="00000000" w:rsidP="00000000" w:rsidRDefault="00000000" w:rsidRPr="00000000" w14:paraId="0000009B">
      <w:pPr>
        <w:widowControl w:val="1"/>
        <w:spacing w:line="240" w:lineRule="auto"/>
        <w:ind w:left="0" w:firstLine="0"/>
        <w:jc w:val="both"/>
        <w:rPr>
          <w:sz w:val="18"/>
          <w:szCs w:val="18"/>
        </w:rPr>
      </w:pPr>
      <w:r w:rsidDel="00000000" w:rsidR="00000000" w:rsidRPr="00000000">
        <w:rPr>
          <w:sz w:val="20"/>
          <w:szCs w:val="20"/>
          <w:rtl w:val="0"/>
        </w:rPr>
        <w:t xml:space="preserve">Esse módulo </w:t>
      </w:r>
      <w:r w:rsidDel="00000000" w:rsidR="00000000" w:rsidRPr="00000000">
        <w:rPr>
          <w:color w:val="000000"/>
          <w:sz w:val="20"/>
          <w:szCs w:val="20"/>
          <w:rtl w:val="0"/>
        </w:rPr>
        <w:t xml:space="preserve">permite ao usuário filtrar somente os insumos que ele deseja que apareça no mapa, como pode ser visto na imagem abaixo: </w:t>
      </w:r>
      <w:r w:rsidDel="00000000" w:rsidR="00000000" w:rsidRPr="00000000">
        <w:rPr>
          <w:rtl w:val="0"/>
        </w:rPr>
      </w:r>
    </w:p>
    <w:p w:rsidR="00000000" w:rsidDel="00000000" w:rsidP="00000000" w:rsidRDefault="00000000" w:rsidRPr="00000000" w14:paraId="0000009C">
      <w:pPr>
        <w:widowControl w:val="1"/>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D">
      <w:pPr>
        <w:widowControl w:val="1"/>
        <w:spacing w:line="240" w:lineRule="auto"/>
        <w:jc w:val="center"/>
        <w:rPr>
          <w:rFonts w:ascii="Times New Roman" w:cs="Times New Roman" w:eastAsia="Times New Roman" w:hAnsi="Times New Roman"/>
          <w:sz w:val="24"/>
          <w:szCs w:val="24"/>
        </w:rPr>
      </w:pPr>
      <w:r w:rsidDel="00000000" w:rsidR="00000000" w:rsidRPr="00000000">
        <w:rPr>
          <w:rFonts w:ascii="Calibri" w:cs="Calibri" w:eastAsia="Calibri" w:hAnsi="Calibri"/>
          <w:color w:val="000000"/>
          <w:sz w:val="28"/>
          <w:szCs w:val="28"/>
        </w:rPr>
        <w:drawing>
          <wp:inline distB="0" distT="0" distL="0" distR="0">
            <wp:extent cx="5342145" cy="2449912"/>
            <wp:effectExtent b="0" l="0" r="0" t="0"/>
            <wp:docPr descr="https://lh4.googleusercontent.com/C1xERqnN6XGlBFkJHaTCVayzMngS99ipHHpMxTuBR4nLIcXtdrbr21Y-xYfoobE9SeUdiBfWEaiTewsxS1QnuV5eKwB5WCtr8c5yEkLEx6arAbOVXZqnoXfWITkvDr7hoYcDsCnq" id="17" name="image14.png"/>
            <a:graphic>
              <a:graphicData uri="http://schemas.openxmlformats.org/drawingml/2006/picture">
                <pic:pic>
                  <pic:nvPicPr>
                    <pic:cNvPr descr="https://lh4.googleusercontent.com/C1xERqnN6XGlBFkJHaTCVayzMngS99ipHHpMxTuBR4nLIcXtdrbr21Y-xYfoobE9SeUdiBfWEaiTewsxS1QnuV5eKwB5WCtr8c5yEkLEx6arAbOVXZqnoXfWITkvDr7hoYcDsCnq" id="0" name="image14.png"/>
                    <pic:cNvPicPr preferRelativeResize="0"/>
                  </pic:nvPicPr>
                  <pic:blipFill>
                    <a:blip r:embed="rId28"/>
                    <a:srcRect b="0" l="0" r="0" t="0"/>
                    <a:stretch>
                      <a:fillRect/>
                    </a:stretch>
                  </pic:blipFill>
                  <pic:spPr>
                    <a:xfrm>
                      <a:off x="0" y="0"/>
                      <a:ext cx="5342145" cy="2449912"/>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widowControl w:val="1"/>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F">
      <w:pPr>
        <w:widowControl w:val="1"/>
        <w:spacing w:after="240" w:line="240" w:lineRule="auto"/>
        <w:jc w:val="both"/>
        <w:rPr>
          <w:sz w:val="18"/>
          <w:szCs w:val="18"/>
        </w:rPr>
      </w:pPr>
      <w:r w:rsidDel="00000000" w:rsidR="00000000" w:rsidRPr="00000000">
        <w:rPr>
          <w:color w:val="000000"/>
          <w:sz w:val="20"/>
          <w:szCs w:val="20"/>
          <w:rtl w:val="0"/>
        </w:rPr>
        <w:t xml:space="preserve">Na imagem abaixo, mostra a o mapa com pontos geolocalizados que representam o local exato do insumo filtrado pelo usuário.</w:t>
      </w:r>
      <w:r w:rsidDel="00000000" w:rsidR="00000000" w:rsidRPr="00000000">
        <w:rPr>
          <w:rtl w:val="0"/>
        </w:rPr>
      </w:r>
    </w:p>
    <w:p w:rsidR="00000000" w:rsidDel="00000000" w:rsidP="00000000" w:rsidRDefault="00000000" w:rsidRPr="00000000" w14:paraId="000000A0">
      <w:pPr>
        <w:widowControl w:val="1"/>
        <w:spacing w:line="240" w:lineRule="auto"/>
        <w:jc w:val="center"/>
        <w:rPr>
          <w:rFonts w:ascii="Times New Roman" w:cs="Times New Roman" w:eastAsia="Times New Roman" w:hAnsi="Times New Roman"/>
          <w:sz w:val="24"/>
          <w:szCs w:val="24"/>
        </w:rPr>
      </w:pPr>
      <w:r w:rsidDel="00000000" w:rsidR="00000000" w:rsidRPr="00000000">
        <w:rPr>
          <w:rFonts w:ascii="Calibri" w:cs="Calibri" w:eastAsia="Calibri" w:hAnsi="Calibri"/>
          <w:color w:val="000000"/>
          <w:sz w:val="28"/>
          <w:szCs w:val="28"/>
        </w:rPr>
        <w:drawing>
          <wp:inline distB="0" distT="0" distL="0" distR="0">
            <wp:extent cx="5339773" cy="2448824"/>
            <wp:effectExtent b="0" l="0" r="0" t="0"/>
            <wp:docPr descr="https://lh6.googleusercontent.com/AN4u243E4CD_0ArmojM2xS6k65LHkxZUIKsCDNesCz93ESYnoMsna44LXjzrCUbUEv88k3i-RlYtne5Xf7w_-nakc_kncCcSNRWcHY42Jk5e9ee6WKt58UWX4oRReWODfObONK2Q" id="21" name="image24.png"/>
            <a:graphic>
              <a:graphicData uri="http://schemas.openxmlformats.org/drawingml/2006/picture">
                <pic:pic>
                  <pic:nvPicPr>
                    <pic:cNvPr descr="https://lh6.googleusercontent.com/AN4u243E4CD_0ArmojM2xS6k65LHkxZUIKsCDNesCz93ESYnoMsna44LXjzrCUbUEv88k3i-RlYtne5Xf7w_-nakc_kncCcSNRWcHY42Jk5e9ee6WKt58UWX4oRReWODfObONK2Q" id="0" name="image24.png"/>
                    <pic:cNvPicPr preferRelativeResize="0"/>
                  </pic:nvPicPr>
                  <pic:blipFill>
                    <a:blip r:embed="rId29"/>
                    <a:srcRect b="0" l="0" r="0" t="0"/>
                    <a:stretch>
                      <a:fillRect/>
                    </a:stretch>
                  </pic:blipFill>
                  <pic:spPr>
                    <a:xfrm>
                      <a:off x="0" y="0"/>
                      <a:ext cx="5339773" cy="2448824"/>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widowControl w:val="1"/>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2">
      <w:pPr>
        <w:widowControl w:val="1"/>
        <w:spacing w:line="240" w:lineRule="auto"/>
        <w:jc w:val="both"/>
        <w:rPr>
          <w:sz w:val="18"/>
          <w:szCs w:val="18"/>
        </w:rPr>
      </w:pPr>
      <w:r w:rsidDel="00000000" w:rsidR="00000000" w:rsidRPr="00000000">
        <w:rPr>
          <w:color w:val="000000"/>
          <w:sz w:val="20"/>
          <w:szCs w:val="20"/>
          <w:rtl w:val="0"/>
        </w:rPr>
        <w:t xml:space="preserve">A imagem abaixo mostra as informações de um insumo específico selecionado pelo usuário ao clicar no ponto geolocalizado.  As informações sobre o insumo podem detalhadas conforme desejado. </w:t>
      </w:r>
      <w:r w:rsidDel="00000000" w:rsidR="00000000" w:rsidRPr="00000000">
        <w:rPr>
          <w:rtl w:val="0"/>
        </w:rPr>
      </w:r>
    </w:p>
    <w:p w:rsidR="00000000" w:rsidDel="00000000" w:rsidP="00000000" w:rsidRDefault="00000000" w:rsidRPr="00000000" w14:paraId="000000A3">
      <w:pPr>
        <w:widowControl w:val="1"/>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4">
      <w:pPr>
        <w:widowControl w:val="1"/>
        <w:spacing w:line="240" w:lineRule="auto"/>
        <w:jc w:val="center"/>
        <w:rPr>
          <w:rFonts w:ascii="Times New Roman" w:cs="Times New Roman" w:eastAsia="Times New Roman" w:hAnsi="Times New Roman"/>
          <w:sz w:val="24"/>
          <w:szCs w:val="24"/>
        </w:rPr>
      </w:pPr>
      <w:r w:rsidDel="00000000" w:rsidR="00000000" w:rsidRPr="00000000">
        <w:rPr>
          <w:rFonts w:ascii="Calibri" w:cs="Calibri" w:eastAsia="Calibri" w:hAnsi="Calibri"/>
          <w:color w:val="000000"/>
          <w:sz w:val="28"/>
          <w:szCs w:val="28"/>
        </w:rPr>
        <w:drawing>
          <wp:inline distB="0" distT="0" distL="0" distR="0">
            <wp:extent cx="5342145" cy="2449912"/>
            <wp:effectExtent b="0" l="0" r="0" t="0"/>
            <wp:docPr descr="https://lh3.googleusercontent.com/dQf9W2nPnp7niDzHTo4neqQW49RikJIhfm2HNguVA-quOw9uuB5q8hdsb9Xkswn0LxM9NQ2aUeeq5Wiz_-BLOjxr7pF6ygO3J7NmBpBIjNQD660ZJ5sJ71pE46C52knce3lSPQmD" id="20" name="image15.png"/>
            <a:graphic>
              <a:graphicData uri="http://schemas.openxmlformats.org/drawingml/2006/picture">
                <pic:pic>
                  <pic:nvPicPr>
                    <pic:cNvPr descr="https://lh3.googleusercontent.com/dQf9W2nPnp7niDzHTo4neqQW49RikJIhfm2HNguVA-quOw9uuB5q8hdsb9Xkswn0LxM9NQ2aUeeq5Wiz_-BLOjxr7pF6ygO3J7NmBpBIjNQD660ZJ5sJ71pE46C52knce3lSPQmD" id="0" name="image15.png"/>
                    <pic:cNvPicPr preferRelativeResize="0"/>
                  </pic:nvPicPr>
                  <pic:blipFill>
                    <a:blip r:embed="rId30"/>
                    <a:srcRect b="0" l="0" r="0" t="0"/>
                    <a:stretch>
                      <a:fillRect/>
                    </a:stretch>
                  </pic:blipFill>
                  <pic:spPr>
                    <a:xfrm>
                      <a:off x="0" y="0"/>
                      <a:ext cx="5342145" cy="2449912"/>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widowControl w:val="1"/>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6">
      <w:pPr>
        <w:widowControl w:val="1"/>
        <w:spacing w:line="240" w:lineRule="auto"/>
        <w:ind w:firstLine="709"/>
        <w:jc w:val="both"/>
        <w:rPr>
          <w:color w:val="000000"/>
          <w:sz w:val="20"/>
          <w:szCs w:val="20"/>
        </w:rPr>
      </w:pPr>
      <w:r w:rsidDel="00000000" w:rsidR="00000000" w:rsidRPr="00000000">
        <w:rPr>
          <w:color w:val="000000"/>
          <w:sz w:val="20"/>
          <w:szCs w:val="20"/>
          <w:rtl w:val="0"/>
        </w:rPr>
        <w:t xml:space="preserve">Em resumo os usuários que interagirem com o sistema, poderão ter acesso a um conjunto de informações organizadas por “camadas”, que representam insumos biológicos de uma região específica. Com essas informações em mãos os usuários serão capazes de entender melhor a relação dos insumos com suas respectivas regiões e, eventualmente, poderão tomar decisões mais assertivas dependendo do seu objetivo. </w:t>
      </w:r>
    </w:p>
    <w:p w:rsidR="00000000" w:rsidDel="00000000" w:rsidP="00000000" w:rsidRDefault="00000000" w:rsidRPr="00000000" w14:paraId="000000A7">
      <w:pPr>
        <w:rPr/>
      </w:pPr>
      <w:bookmarkStart w:colFirst="0" w:colLast="0" w:name="_gjdgxs" w:id="0"/>
      <w:bookmarkEnd w:id="0"/>
      <w:r w:rsidDel="00000000" w:rsidR="00000000" w:rsidRPr="00000000">
        <w:rPr>
          <w:rtl w:val="0"/>
        </w:rPr>
      </w:r>
    </w:p>
    <w:p w:rsidR="00000000" w:rsidDel="00000000" w:rsidP="00000000" w:rsidRDefault="00000000" w:rsidRPr="00000000" w14:paraId="000000A8">
      <w:pPr>
        <w:rPr/>
      </w:pPr>
      <w:bookmarkStart w:colFirst="0" w:colLast="0" w:name="_ft4cp7b6n74x" w:id="1"/>
      <w:bookmarkEnd w:id="1"/>
      <w:r w:rsidDel="00000000" w:rsidR="00000000" w:rsidRPr="00000000">
        <w:rPr>
          <w:rtl w:val="0"/>
        </w:rPr>
      </w:r>
    </w:p>
    <w:sectPr>
      <w:pgSz w:h="16838" w:w="11906"/>
      <w:pgMar w:bottom="1417" w:top="1417" w:left="1701" w:right="1701"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Georgia"/>
  <w:font w:name="Times New Roman"/>
  <w:font w:name="Calibri"/>
  <w:font w:name="Courier New"/>
  <w:font w:name="Noto Sans Symbol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
    <w:lvl w:ilvl="0">
      <w:start w:val="1"/>
      <w:numFmt w:val="bullet"/>
      <w:lvlText w:val="❖"/>
      <w:lvlJc w:val="left"/>
      <w:pPr>
        <w:ind w:left="786" w:hanging="360.00000000000006"/>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
    <w:lvl w:ilvl="0">
      <w:start w:val="1"/>
      <w:numFmt w:val="low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pt-BR"/>
      </w:rPr>
    </w:rPrDefault>
    <w:pPrDefault>
      <w:pPr>
        <w:widowControl w:val="0"/>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20" Type="http://schemas.openxmlformats.org/officeDocument/2006/relationships/image" Target="media/image16.png"/><Relationship Id="rId22" Type="http://schemas.openxmlformats.org/officeDocument/2006/relationships/image" Target="media/image20.png"/><Relationship Id="rId21" Type="http://schemas.openxmlformats.org/officeDocument/2006/relationships/image" Target="media/image2.png"/><Relationship Id="rId24" Type="http://schemas.openxmlformats.org/officeDocument/2006/relationships/image" Target="media/image19.png"/><Relationship Id="rId23" Type="http://schemas.openxmlformats.org/officeDocument/2006/relationships/image" Target="media/image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3.png"/><Relationship Id="rId26" Type="http://schemas.openxmlformats.org/officeDocument/2006/relationships/image" Target="media/image4.png"/><Relationship Id="rId25" Type="http://schemas.openxmlformats.org/officeDocument/2006/relationships/image" Target="media/image17.png"/><Relationship Id="rId28" Type="http://schemas.openxmlformats.org/officeDocument/2006/relationships/image" Target="media/image14.png"/><Relationship Id="rId27" Type="http://schemas.openxmlformats.org/officeDocument/2006/relationships/image" Target="media/image3.png"/><Relationship Id="rId5" Type="http://schemas.openxmlformats.org/officeDocument/2006/relationships/styles" Target="styles.xml"/><Relationship Id="rId6" Type="http://schemas.openxmlformats.org/officeDocument/2006/relationships/image" Target="media/image18.jpg"/><Relationship Id="rId29" Type="http://schemas.openxmlformats.org/officeDocument/2006/relationships/image" Target="media/image24.png"/><Relationship Id="rId7" Type="http://schemas.openxmlformats.org/officeDocument/2006/relationships/image" Target="media/image25.png"/><Relationship Id="rId8" Type="http://schemas.openxmlformats.org/officeDocument/2006/relationships/image" Target="media/image9.png"/><Relationship Id="rId30" Type="http://schemas.openxmlformats.org/officeDocument/2006/relationships/image" Target="media/image15.png"/><Relationship Id="rId11" Type="http://schemas.openxmlformats.org/officeDocument/2006/relationships/image" Target="media/image22.png"/><Relationship Id="rId10" Type="http://schemas.openxmlformats.org/officeDocument/2006/relationships/image" Target="media/image10.png"/><Relationship Id="rId13" Type="http://schemas.openxmlformats.org/officeDocument/2006/relationships/image" Target="media/image21.png"/><Relationship Id="rId12" Type="http://schemas.openxmlformats.org/officeDocument/2006/relationships/image" Target="media/image7.png"/><Relationship Id="rId15" Type="http://schemas.openxmlformats.org/officeDocument/2006/relationships/image" Target="media/image1.png"/><Relationship Id="rId14" Type="http://schemas.openxmlformats.org/officeDocument/2006/relationships/image" Target="media/image11.png"/><Relationship Id="rId17" Type="http://schemas.openxmlformats.org/officeDocument/2006/relationships/image" Target="media/image5.png"/><Relationship Id="rId16" Type="http://schemas.openxmlformats.org/officeDocument/2006/relationships/image" Target="media/image12.png"/><Relationship Id="rId19" Type="http://schemas.openxmlformats.org/officeDocument/2006/relationships/image" Target="media/image13.png"/><Relationship Id="rId18"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